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1DB9" w14:textId="77777777" w:rsidR="00DD1236" w:rsidRDefault="00DD1236">
      <w:pPr>
        <w:pStyle w:val="Textoindependiente"/>
        <w:rPr>
          <w:rFonts w:ascii="Times New Roman"/>
          <w:sz w:val="28"/>
        </w:rPr>
      </w:pPr>
    </w:p>
    <w:p w14:paraId="7B952F39" w14:textId="77777777" w:rsidR="00DD1236" w:rsidRDefault="00DD1236">
      <w:pPr>
        <w:pStyle w:val="Textoindependiente"/>
        <w:spacing w:before="15"/>
        <w:rPr>
          <w:rFonts w:ascii="Times New Roman"/>
          <w:sz w:val="28"/>
        </w:rPr>
      </w:pPr>
    </w:p>
    <w:p w14:paraId="2541A8ED" w14:textId="77777777" w:rsidR="00DD1236" w:rsidRDefault="00000000">
      <w:pPr>
        <w:ind w:left="1907" w:right="2226"/>
        <w:jc w:val="center"/>
        <w:rPr>
          <w:sz w:val="28"/>
        </w:rPr>
      </w:pPr>
      <w:r>
        <w:rPr>
          <w:w w:val="105"/>
          <w:sz w:val="28"/>
        </w:rPr>
        <w:t>DIRECCIÓN</w:t>
      </w:r>
      <w:r>
        <w:rPr>
          <w:spacing w:val="-2"/>
          <w:w w:val="105"/>
          <w:sz w:val="28"/>
        </w:rPr>
        <w:t xml:space="preserve"> </w:t>
      </w:r>
      <w:r>
        <w:rPr>
          <w:w w:val="105"/>
          <w:sz w:val="28"/>
        </w:rPr>
        <w:t>GENERAL</w:t>
      </w:r>
      <w:r>
        <w:rPr>
          <w:spacing w:val="-1"/>
          <w:w w:val="105"/>
          <w:sz w:val="28"/>
        </w:rPr>
        <w:t xml:space="preserve"> </w:t>
      </w:r>
      <w:r>
        <w:rPr>
          <w:w w:val="105"/>
          <w:sz w:val="28"/>
        </w:rPr>
        <w:t>DE</w:t>
      </w:r>
      <w:r>
        <w:rPr>
          <w:spacing w:val="-2"/>
          <w:w w:val="105"/>
          <w:sz w:val="28"/>
        </w:rPr>
        <w:t xml:space="preserve"> </w:t>
      </w:r>
      <w:r>
        <w:rPr>
          <w:w w:val="105"/>
          <w:sz w:val="28"/>
        </w:rPr>
        <w:t>AERONÁUTICA</w:t>
      </w:r>
      <w:r>
        <w:rPr>
          <w:spacing w:val="-1"/>
          <w:w w:val="105"/>
          <w:sz w:val="28"/>
        </w:rPr>
        <w:t xml:space="preserve"> </w:t>
      </w:r>
      <w:r>
        <w:rPr>
          <w:spacing w:val="-4"/>
          <w:w w:val="105"/>
          <w:sz w:val="28"/>
        </w:rPr>
        <w:t>CIVIL</w:t>
      </w:r>
    </w:p>
    <w:p w14:paraId="62FA5274" w14:textId="77777777" w:rsidR="00DD1236" w:rsidRDefault="00DD1236">
      <w:pPr>
        <w:pStyle w:val="Textoindependiente"/>
        <w:rPr>
          <w:sz w:val="28"/>
        </w:rPr>
      </w:pPr>
    </w:p>
    <w:p w14:paraId="383A1B7C" w14:textId="77777777" w:rsidR="00DD1236" w:rsidRDefault="00DD1236">
      <w:pPr>
        <w:pStyle w:val="Textoindependiente"/>
        <w:rPr>
          <w:sz w:val="28"/>
        </w:rPr>
      </w:pPr>
    </w:p>
    <w:p w14:paraId="283D3ABE" w14:textId="77777777" w:rsidR="00DD1236" w:rsidRDefault="00DD1236">
      <w:pPr>
        <w:pStyle w:val="Textoindependiente"/>
        <w:rPr>
          <w:sz w:val="28"/>
        </w:rPr>
      </w:pPr>
    </w:p>
    <w:p w14:paraId="50034491" w14:textId="77777777" w:rsidR="00DD1236" w:rsidRDefault="00DD1236">
      <w:pPr>
        <w:pStyle w:val="Textoindependiente"/>
        <w:rPr>
          <w:sz w:val="28"/>
        </w:rPr>
      </w:pPr>
    </w:p>
    <w:p w14:paraId="286A5BB3" w14:textId="77777777" w:rsidR="00DD1236" w:rsidRDefault="00DD1236">
      <w:pPr>
        <w:pStyle w:val="Textoindependiente"/>
        <w:rPr>
          <w:sz w:val="28"/>
        </w:rPr>
      </w:pPr>
    </w:p>
    <w:p w14:paraId="134CA085" w14:textId="77777777" w:rsidR="00DD1236" w:rsidRDefault="00DD1236">
      <w:pPr>
        <w:pStyle w:val="Textoindependiente"/>
        <w:rPr>
          <w:sz w:val="28"/>
        </w:rPr>
      </w:pPr>
    </w:p>
    <w:p w14:paraId="7DB6D485" w14:textId="77777777" w:rsidR="00DD1236" w:rsidRDefault="00DD1236">
      <w:pPr>
        <w:pStyle w:val="Textoindependiente"/>
        <w:rPr>
          <w:sz w:val="28"/>
        </w:rPr>
      </w:pPr>
    </w:p>
    <w:p w14:paraId="6A03FA16" w14:textId="77777777" w:rsidR="00DD1236" w:rsidRDefault="00DD1236">
      <w:pPr>
        <w:pStyle w:val="Textoindependiente"/>
        <w:rPr>
          <w:sz w:val="28"/>
        </w:rPr>
      </w:pPr>
    </w:p>
    <w:p w14:paraId="359DFCED" w14:textId="77777777" w:rsidR="00DD1236" w:rsidRDefault="00DD1236">
      <w:pPr>
        <w:pStyle w:val="Textoindependiente"/>
        <w:rPr>
          <w:sz w:val="28"/>
        </w:rPr>
      </w:pPr>
    </w:p>
    <w:p w14:paraId="08FCEF43" w14:textId="77777777" w:rsidR="00DD1236" w:rsidRDefault="00DD1236">
      <w:pPr>
        <w:pStyle w:val="Textoindependiente"/>
        <w:rPr>
          <w:sz w:val="28"/>
        </w:rPr>
      </w:pPr>
    </w:p>
    <w:p w14:paraId="6A7384AD" w14:textId="77777777" w:rsidR="00DD1236" w:rsidRDefault="00DD1236">
      <w:pPr>
        <w:pStyle w:val="Textoindependiente"/>
        <w:rPr>
          <w:sz w:val="28"/>
        </w:rPr>
      </w:pPr>
    </w:p>
    <w:p w14:paraId="6CB5C88C" w14:textId="77777777" w:rsidR="00DD1236" w:rsidRDefault="00DD1236">
      <w:pPr>
        <w:pStyle w:val="Textoindependiente"/>
        <w:rPr>
          <w:sz w:val="28"/>
        </w:rPr>
      </w:pPr>
    </w:p>
    <w:p w14:paraId="14DB8BB0" w14:textId="77777777" w:rsidR="00DD1236" w:rsidRDefault="00DD1236">
      <w:pPr>
        <w:pStyle w:val="Textoindependiente"/>
        <w:spacing w:before="276"/>
        <w:rPr>
          <w:sz w:val="28"/>
        </w:rPr>
      </w:pPr>
    </w:p>
    <w:p w14:paraId="458A96E9" w14:textId="77777777" w:rsidR="00DD1236" w:rsidRDefault="00000000">
      <w:pPr>
        <w:spacing w:before="1" w:line="242" w:lineRule="auto"/>
        <w:ind w:left="1907" w:right="2225"/>
        <w:jc w:val="center"/>
        <w:rPr>
          <w:sz w:val="28"/>
        </w:rPr>
      </w:pPr>
      <w:r>
        <w:rPr>
          <w:w w:val="105"/>
          <w:sz w:val="28"/>
        </w:rPr>
        <w:t>INFORME DE AUDITORÍA INTERNA DEPARTAMENTO</w:t>
      </w:r>
      <w:r>
        <w:rPr>
          <w:spacing w:val="-7"/>
          <w:w w:val="105"/>
          <w:sz w:val="28"/>
        </w:rPr>
        <w:t xml:space="preserve"> </w:t>
      </w:r>
      <w:r>
        <w:rPr>
          <w:w w:val="105"/>
          <w:sz w:val="28"/>
        </w:rPr>
        <w:t>DE</w:t>
      </w:r>
      <w:r>
        <w:rPr>
          <w:spacing w:val="-7"/>
          <w:w w:val="105"/>
          <w:sz w:val="28"/>
        </w:rPr>
        <w:t xml:space="preserve"> </w:t>
      </w:r>
      <w:r>
        <w:rPr>
          <w:spacing w:val="-2"/>
          <w:w w:val="105"/>
          <w:sz w:val="28"/>
        </w:rPr>
        <w:t>INVENTARIOS</w:t>
      </w:r>
    </w:p>
    <w:p w14:paraId="70CC366B" w14:textId="77777777" w:rsidR="00DD1236" w:rsidRDefault="00000000">
      <w:pPr>
        <w:spacing w:line="325" w:lineRule="exact"/>
        <w:ind w:right="319"/>
        <w:jc w:val="center"/>
        <w:rPr>
          <w:sz w:val="28"/>
        </w:rPr>
      </w:pPr>
      <w:r>
        <w:rPr>
          <w:sz w:val="28"/>
        </w:rPr>
        <w:t>Del</w:t>
      </w:r>
      <w:r>
        <w:rPr>
          <w:spacing w:val="-12"/>
          <w:sz w:val="28"/>
        </w:rPr>
        <w:t xml:space="preserve"> </w:t>
      </w:r>
      <w:r>
        <w:rPr>
          <w:sz w:val="28"/>
        </w:rPr>
        <w:t>01</w:t>
      </w:r>
      <w:r>
        <w:rPr>
          <w:spacing w:val="-11"/>
          <w:sz w:val="28"/>
        </w:rPr>
        <w:t xml:space="preserve"> </w:t>
      </w:r>
      <w:r>
        <w:rPr>
          <w:sz w:val="28"/>
        </w:rPr>
        <w:t>de</w:t>
      </w:r>
      <w:r>
        <w:rPr>
          <w:spacing w:val="-12"/>
          <w:sz w:val="28"/>
        </w:rPr>
        <w:t xml:space="preserve"> </w:t>
      </w:r>
      <w:proofErr w:type="gramStart"/>
      <w:r>
        <w:rPr>
          <w:sz w:val="28"/>
        </w:rPr>
        <w:t>Octubre</w:t>
      </w:r>
      <w:proofErr w:type="gramEnd"/>
      <w:r>
        <w:rPr>
          <w:spacing w:val="-11"/>
          <w:sz w:val="28"/>
        </w:rPr>
        <w:t xml:space="preserve"> </w:t>
      </w:r>
      <w:r>
        <w:rPr>
          <w:sz w:val="28"/>
        </w:rPr>
        <w:t>de</w:t>
      </w:r>
      <w:r>
        <w:rPr>
          <w:spacing w:val="-12"/>
          <w:sz w:val="28"/>
        </w:rPr>
        <w:t xml:space="preserve"> </w:t>
      </w:r>
      <w:r>
        <w:rPr>
          <w:sz w:val="28"/>
        </w:rPr>
        <w:t>2022</w:t>
      </w:r>
      <w:r>
        <w:rPr>
          <w:spacing w:val="-11"/>
          <w:sz w:val="28"/>
        </w:rPr>
        <w:t xml:space="preserve"> </w:t>
      </w:r>
      <w:r>
        <w:rPr>
          <w:sz w:val="28"/>
        </w:rPr>
        <w:t>al</w:t>
      </w:r>
      <w:r>
        <w:rPr>
          <w:spacing w:val="-12"/>
          <w:sz w:val="28"/>
        </w:rPr>
        <w:t xml:space="preserve"> </w:t>
      </w:r>
      <w:r>
        <w:rPr>
          <w:sz w:val="28"/>
        </w:rPr>
        <w:t>30</w:t>
      </w:r>
      <w:r>
        <w:rPr>
          <w:spacing w:val="-11"/>
          <w:sz w:val="28"/>
        </w:rPr>
        <w:t xml:space="preserve"> </w:t>
      </w:r>
      <w:r>
        <w:rPr>
          <w:sz w:val="28"/>
        </w:rPr>
        <w:t>de</w:t>
      </w:r>
      <w:r>
        <w:rPr>
          <w:spacing w:val="-11"/>
          <w:sz w:val="28"/>
        </w:rPr>
        <w:t xml:space="preserve"> </w:t>
      </w:r>
      <w:r>
        <w:rPr>
          <w:sz w:val="28"/>
        </w:rPr>
        <w:t>Septiembre</w:t>
      </w:r>
      <w:r>
        <w:rPr>
          <w:spacing w:val="-12"/>
          <w:sz w:val="28"/>
        </w:rPr>
        <w:t xml:space="preserve"> </w:t>
      </w:r>
      <w:r>
        <w:rPr>
          <w:sz w:val="28"/>
        </w:rPr>
        <w:t>de</w:t>
      </w:r>
      <w:r>
        <w:rPr>
          <w:spacing w:val="-11"/>
          <w:sz w:val="28"/>
        </w:rPr>
        <w:t xml:space="preserve"> </w:t>
      </w:r>
      <w:r>
        <w:rPr>
          <w:spacing w:val="-4"/>
          <w:sz w:val="28"/>
        </w:rPr>
        <w:t>2023</w:t>
      </w:r>
    </w:p>
    <w:p w14:paraId="6550958A" w14:textId="77777777" w:rsidR="00DD1236" w:rsidRDefault="00000000">
      <w:pPr>
        <w:spacing w:before="3"/>
        <w:ind w:left="1907" w:right="2226"/>
        <w:jc w:val="center"/>
        <w:rPr>
          <w:sz w:val="28"/>
        </w:rPr>
      </w:pPr>
      <w:r>
        <w:rPr>
          <w:w w:val="105"/>
          <w:sz w:val="28"/>
        </w:rPr>
        <w:t>CAI</w:t>
      </w:r>
      <w:r>
        <w:rPr>
          <w:spacing w:val="-3"/>
          <w:w w:val="105"/>
          <w:sz w:val="28"/>
        </w:rPr>
        <w:t xml:space="preserve"> </w:t>
      </w:r>
      <w:r>
        <w:rPr>
          <w:spacing w:val="-4"/>
          <w:w w:val="110"/>
          <w:sz w:val="28"/>
        </w:rPr>
        <w:t>00017</w:t>
      </w:r>
    </w:p>
    <w:p w14:paraId="5F85B3E9" w14:textId="77777777" w:rsidR="00DD1236" w:rsidRDefault="00DD1236">
      <w:pPr>
        <w:pStyle w:val="Textoindependiente"/>
        <w:rPr>
          <w:sz w:val="28"/>
        </w:rPr>
      </w:pPr>
    </w:p>
    <w:p w14:paraId="2753D740" w14:textId="77777777" w:rsidR="00DD1236" w:rsidRDefault="00DD1236">
      <w:pPr>
        <w:pStyle w:val="Textoindependiente"/>
        <w:rPr>
          <w:sz w:val="28"/>
        </w:rPr>
      </w:pPr>
    </w:p>
    <w:p w14:paraId="5675716A" w14:textId="77777777" w:rsidR="00DD1236" w:rsidRDefault="00DD1236">
      <w:pPr>
        <w:pStyle w:val="Textoindependiente"/>
        <w:rPr>
          <w:sz w:val="28"/>
        </w:rPr>
      </w:pPr>
    </w:p>
    <w:p w14:paraId="728CCE11" w14:textId="77777777" w:rsidR="00DD1236" w:rsidRDefault="00DD1236">
      <w:pPr>
        <w:pStyle w:val="Textoindependiente"/>
        <w:rPr>
          <w:sz w:val="28"/>
        </w:rPr>
      </w:pPr>
    </w:p>
    <w:p w14:paraId="1ECA44DC" w14:textId="77777777" w:rsidR="00DD1236" w:rsidRDefault="00DD1236">
      <w:pPr>
        <w:pStyle w:val="Textoindependiente"/>
        <w:rPr>
          <w:sz w:val="28"/>
        </w:rPr>
      </w:pPr>
    </w:p>
    <w:p w14:paraId="50C067F0" w14:textId="77777777" w:rsidR="00DD1236" w:rsidRDefault="00DD1236">
      <w:pPr>
        <w:pStyle w:val="Textoindependiente"/>
        <w:rPr>
          <w:sz w:val="28"/>
        </w:rPr>
      </w:pPr>
    </w:p>
    <w:p w14:paraId="00604EFD" w14:textId="77777777" w:rsidR="00DD1236" w:rsidRDefault="00DD1236">
      <w:pPr>
        <w:pStyle w:val="Textoindependiente"/>
        <w:rPr>
          <w:sz w:val="28"/>
        </w:rPr>
      </w:pPr>
    </w:p>
    <w:p w14:paraId="09C2E980" w14:textId="77777777" w:rsidR="00DD1236" w:rsidRDefault="00DD1236">
      <w:pPr>
        <w:pStyle w:val="Textoindependiente"/>
        <w:rPr>
          <w:sz w:val="28"/>
        </w:rPr>
      </w:pPr>
    </w:p>
    <w:p w14:paraId="15847FB6" w14:textId="77777777" w:rsidR="00DD1236" w:rsidRDefault="00DD1236">
      <w:pPr>
        <w:pStyle w:val="Textoindependiente"/>
        <w:rPr>
          <w:sz w:val="28"/>
        </w:rPr>
      </w:pPr>
    </w:p>
    <w:p w14:paraId="1724316B" w14:textId="77777777" w:rsidR="00DD1236" w:rsidRDefault="00DD1236">
      <w:pPr>
        <w:pStyle w:val="Textoindependiente"/>
        <w:rPr>
          <w:sz w:val="28"/>
        </w:rPr>
      </w:pPr>
    </w:p>
    <w:p w14:paraId="628884F6" w14:textId="77777777" w:rsidR="00DD1236" w:rsidRDefault="00DD1236">
      <w:pPr>
        <w:pStyle w:val="Textoindependiente"/>
        <w:rPr>
          <w:sz w:val="28"/>
        </w:rPr>
      </w:pPr>
    </w:p>
    <w:p w14:paraId="2A61C492" w14:textId="77777777" w:rsidR="00DD1236" w:rsidRDefault="00DD1236">
      <w:pPr>
        <w:pStyle w:val="Textoindependiente"/>
        <w:rPr>
          <w:sz w:val="28"/>
        </w:rPr>
      </w:pPr>
    </w:p>
    <w:p w14:paraId="03BEE61E" w14:textId="77777777" w:rsidR="00DD1236" w:rsidRDefault="00DD1236">
      <w:pPr>
        <w:pStyle w:val="Textoindependiente"/>
        <w:rPr>
          <w:sz w:val="28"/>
        </w:rPr>
      </w:pPr>
    </w:p>
    <w:p w14:paraId="4D8EAE8A" w14:textId="77777777" w:rsidR="00DD1236" w:rsidRDefault="00DD1236">
      <w:pPr>
        <w:pStyle w:val="Textoindependiente"/>
        <w:rPr>
          <w:sz w:val="28"/>
        </w:rPr>
      </w:pPr>
    </w:p>
    <w:p w14:paraId="75CAD353" w14:textId="77777777" w:rsidR="00DD1236" w:rsidRDefault="00DD1236">
      <w:pPr>
        <w:pStyle w:val="Textoindependiente"/>
        <w:spacing w:before="188"/>
        <w:rPr>
          <w:sz w:val="28"/>
        </w:rPr>
      </w:pPr>
    </w:p>
    <w:p w14:paraId="011A0646" w14:textId="77777777" w:rsidR="00DD1236" w:rsidRDefault="00000000">
      <w:pPr>
        <w:ind w:left="1907" w:right="2226"/>
        <w:jc w:val="center"/>
        <w:rPr>
          <w:sz w:val="28"/>
        </w:rPr>
      </w:pPr>
      <w:r>
        <w:rPr>
          <w:sz w:val="28"/>
        </w:rPr>
        <w:t>GUATEMALA,</w:t>
      </w:r>
      <w:r>
        <w:rPr>
          <w:spacing w:val="1"/>
          <w:sz w:val="28"/>
        </w:rPr>
        <w:t xml:space="preserve"> </w:t>
      </w:r>
      <w:r>
        <w:rPr>
          <w:sz w:val="28"/>
        </w:rPr>
        <w:t>29</w:t>
      </w:r>
      <w:r>
        <w:rPr>
          <w:spacing w:val="1"/>
          <w:sz w:val="28"/>
        </w:rPr>
        <w:t xml:space="preserve"> </w:t>
      </w:r>
      <w:r>
        <w:rPr>
          <w:sz w:val="28"/>
        </w:rPr>
        <w:t>de</w:t>
      </w:r>
      <w:r>
        <w:rPr>
          <w:spacing w:val="1"/>
          <w:sz w:val="28"/>
        </w:rPr>
        <w:t xml:space="preserve"> </w:t>
      </w:r>
      <w:proofErr w:type="gramStart"/>
      <w:r>
        <w:rPr>
          <w:sz w:val="28"/>
        </w:rPr>
        <w:t>Diciembre</w:t>
      </w:r>
      <w:proofErr w:type="gramEnd"/>
      <w:r>
        <w:rPr>
          <w:spacing w:val="2"/>
          <w:sz w:val="28"/>
        </w:rPr>
        <w:t xml:space="preserve"> </w:t>
      </w:r>
      <w:r>
        <w:rPr>
          <w:sz w:val="28"/>
        </w:rPr>
        <w:t>de</w:t>
      </w:r>
      <w:r>
        <w:rPr>
          <w:spacing w:val="1"/>
          <w:sz w:val="28"/>
        </w:rPr>
        <w:t xml:space="preserve"> </w:t>
      </w:r>
      <w:r>
        <w:rPr>
          <w:spacing w:val="-4"/>
          <w:sz w:val="28"/>
        </w:rPr>
        <w:t>2023</w:t>
      </w:r>
    </w:p>
    <w:p w14:paraId="5E6F6D4A" w14:textId="77777777" w:rsidR="00DD1236" w:rsidRDefault="00DD1236">
      <w:pPr>
        <w:jc w:val="center"/>
        <w:rPr>
          <w:sz w:val="28"/>
        </w:rPr>
        <w:sectPr w:rsidR="00DD1236">
          <w:footerReference w:type="default" r:id="rId7"/>
          <w:type w:val="continuous"/>
          <w:pgSz w:w="12240" w:h="15840"/>
          <w:pgMar w:top="1820" w:right="820" w:bottom="1000" w:left="900" w:header="0" w:footer="800" w:gutter="0"/>
          <w:pgNumType w:start="1"/>
          <w:cols w:space="720"/>
        </w:sectPr>
      </w:pPr>
    </w:p>
    <w:p w14:paraId="73C0A31F" w14:textId="77777777" w:rsidR="00DD1236" w:rsidRDefault="00000000">
      <w:pPr>
        <w:pStyle w:val="Textoindependiente"/>
        <w:spacing w:before="97"/>
        <w:ind w:left="6390"/>
      </w:pPr>
      <w:r>
        <w:rPr>
          <w:spacing w:val="-2"/>
        </w:rPr>
        <w:lastRenderedPageBreak/>
        <w:t>Guatemala,</w:t>
      </w:r>
      <w:r>
        <w:rPr>
          <w:spacing w:val="-14"/>
        </w:rPr>
        <w:t xml:space="preserve"> </w:t>
      </w:r>
      <w:r>
        <w:rPr>
          <w:spacing w:val="-2"/>
        </w:rPr>
        <w:t>29</w:t>
      </w:r>
      <w:r>
        <w:rPr>
          <w:spacing w:val="-11"/>
        </w:rPr>
        <w:t xml:space="preserve"> </w:t>
      </w:r>
      <w:r>
        <w:rPr>
          <w:spacing w:val="-2"/>
        </w:rPr>
        <w:t>de</w:t>
      </w:r>
      <w:r>
        <w:rPr>
          <w:spacing w:val="-11"/>
        </w:rPr>
        <w:t xml:space="preserve"> </w:t>
      </w:r>
      <w:proofErr w:type="gramStart"/>
      <w:r>
        <w:rPr>
          <w:spacing w:val="-2"/>
        </w:rPr>
        <w:t>Diciembre</w:t>
      </w:r>
      <w:proofErr w:type="gramEnd"/>
      <w:r>
        <w:rPr>
          <w:spacing w:val="-11"/>
        </w:rPr>
        <w:t xml:space="preserve"> </w:t>
      </w:r>
      <w:r>
        <w:rPr>
          <w:spacing w:val="-2"/>
        </w:rPr>
        <w:t>de</w:t>
      </w:r>
      <w:r>
        <w:rPr>
          <w:spacing w:val="-11"/>
        </w:rPr>
        <w:t xml:space="preserve"> </w:t>
      </w:r>
      <w:r>
        <w:rPr>
          <w:spacing w:val="-4"/>
        </w:rPr>
        <w:t>2023</w:t>
      </w:r>
    </w:p>
    <w:p w14:paraId="403ECF80" w14:textId="77777777" w:rsidR="00DD1236" w:rsidRDefault="00DD1236">
      <w:pPr>
        <w:pStyle w:val="Textoindependiente"/>
      </w:pPr>
    </w:p>
    <w:p w14:paraId="44AB496D" w14:textId="77777777" w:rsidR="00DD1236" w:rsidRDefault="00DD1236">
      <w:pPr>
        <w:pStyle w:val="Textoindependiente"/>
      </w:pPr>
    </w:p>
    <w:p w14:paraId="7A2CB1F6" w14:textId="77777777" w:rsidR="00DD1236" w:rsidRDefault="00DD1236">
      <w:pPr>
        <w:pStyle w:val="Textoindependiente"/>
      </w:pPr>
    </w:p>
    <w:p w14:paraId="1FB422A1" w14:textId="77777777" w:rsidR="00DD1236" w:rsidRDefault="00DD1236">
      <w:pPr>
        <w:pStyle w:val="Textoindependiente"/>
      </w:pPr>
    </w:p>
    <w:p w14:paraId="5CA1427E" w14:textId="77777777" w:rsidR="00DD1236" w:rsidRDefault="00DD1236">
      <w:pPr>
        <w:pStyle w:val="Textoindependiente"/>
      </w:pPr>
    </w:p>
    <w:p w14:paraId="3180CAF8" w14:textId="77777777" w:rsidR="00DD1236" w:rsidRDefault="00DD1236">
      <w:pPr>
        <w:pStyle w:val="Textoindependiente"/>
      </w:pPr>
    </w:p>
    <w:p w14:paraId="34F754DA" w14:textId="77777777" w:rsidR="00DD1236" w:rsidRDefault="00DD1236">
      <w:pPr>
        <w:pStyle w:val="Textoindependiente"/>
        <w:spacing w:before="20"/>
      </w:pPr>
    </w:p>
    <w:p w14:paraId="0F7EF0FC" w14:textId="77777777" w:rsidR="00DD1236" w:rsidRDefault="00000000">
      <w:pPr>
        <w:spacing w:before="1"/>
        <w:ind w:left="100"/>
        <w:rPr>
          <w:sz w:val="24"/>
        </w:rPr>
      </w:pPr>
      <w:r>
        <w:rPr>
          <w:spacing w:val="-2"/>
          <w:w w:val="105"/>
          <w:sz w:val="24"/>
        </w:rPr>
        <w:t>DIRECTOR</w:t>
      </w:r>
      <w:r>
        <w:rPr>
          <w:spacing w:val="-7"/>
          <w:w w:val="105"/>
          <w:sz w:val="24"/>
        </w:rPr>
        <w:t xml:space="preserve"> </w:t>
      </w:r>
      <w:r>
        <w:rPr>
          <w:spacing w:val="-2"/>
          <w:w w:val="105"/>
          <w:sz w:val="24"/>
        </w:rPr>
        <w:t>GENERAL:</w:t>
      </w:r>
    </w:p>
    <w:p w14:paraId="13EFB975" w14:textId="77777777" w:rsidR="00DD1236" w:rsidRDefault="00000000">
      <w:pPr>
        <w:spacing w:before="2" w:line="242" w:lineRule="auto"/>
        <w:ind w:left="100" w:right="5334"/>
        <w:rPr>
          <w:sz w:val="24"/>
        </w:rPr>
      </w:pPr>
      <w:r>
        <w:rPr>
          <w:w w:val="105"/>
          <w:sz w:val="24"/>
        </w:rPr>
        <w:t>FRANCIS ARTURO ARGUETA</w:t>
      </w:r>
      <w:r>
        <w:rPr>
          <w:spacing w:val="40"/>
          <w:w w:val="105"/>
          <w:sz w:val="24"/>
        </w:rPr>
        <w:t xml:space="preserve"> </w:t>
      </w:r>
      <w:r>
        <w:rPr>
          <w:w w:val="105"/>
          <w:sz w:val="24"/>
        </w:rPr>
        <w:t>AGUIRRE DIRECCIÓN</w:t>
      </w:r>
      <w:r>
        <w:rPr>
          <w:spacing w:val="-3"/>
          <w:w w:val="105"/>
          <w:sz w:val="24"/>
        </w:rPr>
        <w:t xml:space="preserve"> </w:t>
      </w:r>
      <w:r>
        <w:rPr>
          <w:w w:val="105"/>
          <w:sz w:val="24"/>
        </w:rPr>
        <w:t>GENERAL</w:t>
      </w:r>
      <w:r>
        <w:rPr>
          <w:spacing w:val="-3"/>
          <w:w w:val="105"/>
          <w:sz w:val="24"/>
        </w:rPr>
        <w:t xml:space="preserve"> </w:t>
      </w:r>
      <w:r>
        <w:rPr>
          <w:w w:val="105"/>
          <w:sz w:val="24"/>
        </w:rPr>
        <w:t>DE</w:t>
      </w:r>
      <w:r>
        <w:rPr>
          <w:spacing w:val="-3"/>
          <w:w w:val="105"/>
          <w:sz w:val="24"/>
        </w:rPr>
        <w:t xml:space="preserve"> </w:t>
      </w:r>
      <w:r>
        <w:rPr>
          <w:w w:val="105"/>
          <w:sz w:val="24"/>
        </w:rPr>
        <w:t>AERONÁUTICA</w:t>
      </w:r>
      <w:r>
        <w:rPr>
          <w:spacing w:val="-3"/>
          <w:w w:val="105"/>
          <w:sz w:val="24"/>
        </w:rPr>
        <w:t xml:space="preserve"> </w:t>
      </w:r>
      <w:r>
        <w:rPr>
          <w:w w:val="105"/>
          <w:sz w:val="24"/>
        </w:rPr>
        <w:t>CIVIL</w:t>
      </w:r>
    </w:p>
    <w:p w14:paraId="6EAA8309" w14:textId="77777777" w:rsidR="00DD1236" w:rsidRDefault="00000000">
      <w:pPr>
        <w:pStyle w:val="Textoindependiente"/>
        <w:spacing w:line="278" w:lineRule="exact"/>
        <w:ind w:left="100"/>
      </w:pPr>
      <w:r>
        <w:rPr>
          <w:w w:val="105"/>
        </w:rPr>
        <w:t>Su</w:t>
      </w:r>
      <w:r>
        <w:rPr>
          <w:spacing w:val="3"/>
          <w:w w:val="105"/>
        </w:rPr>
        <w:t xml:space="preserve"> </w:t>
      </w:r>
      <w:r>
        <w:rPr>
          <w:spacing w:val="-2"/>
          <w:w w:val="105"/>
        </w:rPr>
        <w:t>despacho</w:t>
      </w:r>
    </w:p>
    <w:p w14:paraId="1E71DFB1" w14:textId="77777777" w:rsidR="00DD1236" w:rsidRDefault="00DD1236">
      <w:pPr>
        <w:pStyle w:val="Textoindependiente"/>
      </w:pPr>
    </w:p>
    <w:p w14:paraId="119F40AD" w14:textId="77777777" w:rsidR="00DD1236" w:rsidRDefault="00DD1236">
      <w:pPr>
        <w:pStyle w:val="Textoindependiente"/>
      </w:pPr>
    </w:p>
    <w:p w14:paraId="2580E93E" w14:textId="77777777" w:rsidR="00DD1236" w:rsidRDefault="00DD1236">
      <w:pPr>
        <w:pStyle w:val="Textoindependiente"/>
        <w:spacing w:before="10"/>
      </w:pPr>
    </w:p>
    <w:p w14:paraId="5D80B26F" w14:textId="77777777" w:rsidR="00DD1236" w:rsidRDefault="00000000">
      <w:pPr>
        <w:pStyle w:val="Textoindependiente"/>
        <w:spacing w:before="1"/>
        <w:ind w:left="100"/>
      </w:pPr>
      <w:r>
        <w:rPr>
          <w:spacing w:val="-2"/>
        </w:rPr>
        <w:t>Señor(a):</w:t>
      </w:r>
    </w:p>
    <w:p w14:paraId="2D4A2E08" w14:textId="77777777" w:rsidR="00DD1236" w:rsidRDefault="00DD1236">
      <w:pPr>
        <w:pStyle w:val="Textoindependiente"/>
      </w:pPr>
    </w:p>
    <w:p w14:paraId="11D4BD5B" w14:textId="77777777" w:rsidR="00DD1236" w:rsidRDefault="00DD1236">
      <w:pPr>
        <w:pStyle w:val="Textoindependiente"/>
        <w:spacing w:before="7"/>
      </w:pPr>
    </w:p>
    <w:p w14:paraId="2970F45F" w14:textId="77777777" w:rsidR="00DD1236" w:rsidRDefault="00000000">
      <w:pPr>
        <w:pStyle w:val="Textoindependiente"/>
        <w:spacing w:line="242" w:lineRule="auto"/>
        <w:ind w:left="100" w:right="179"/>
        <w:jc w:val="both"/>
      </w:pPr>
      <w:r>
        <w:t>De</w:t>
      </w:r>
      <w:r>
        <w:rPr>
          <w:spacing w:val="80"/>
        </w:rPr>
        <w:t xml:space="preserve"> </w:t>
      </w:r>
      <w:r>
        <w:t>acuerdo</w:t>
      </w:r>
      <w:r>
        <w:rPr>
          <w:spacing w:val="80"/>
        </w:rPr>
        <w:t xml:space="preserve"> </w:t>
      </w:r>
      <w:r>
        <w:t>a</w:t>
      </w:r>
      <w:r>
        <w:rPr>
          <w:spacing w:val="80"/>
        </w:rPr>
        <w:t xml:space="preserve"> </w:t>
      </w:r>
      <w:r>
        <w:t>nombramiento</w:t>
      </w:r>
      <w:r>
        <w:rPr>
          <w:spacing w:val="80"/>
        </w:rPr>
        <w:t xml:space="preserve"> </w:t>
      </w:r>
      <w:r>
        <w:t>de</w:t>
      </w:r>
      <w:r>
        <w:rPr>
          <w:spacing w:val="80"/>
        </w:rPr>
        <w:t xml:space="preserve"> </w:t>
      </w:r>
      <w:r>
        <w:t>auditoría</w:t>
      </w:r>
      <w:r>
        <w:rPr>
          <w:spacing w:val="80"/>
        </w:rPr>
        <w:t xml:space="preserve"> </w:t>
      </w:r>
      <w:r>
        <w:t>interna</w:t>
      </w:r>
      <w:r>
        <w:rPr>
          <w:spacing w:val="80"/>
        </w:rPr>
        <w:t xml:space="preserve"> </w:t>
      </w:r>
      <w:r>
        <w:t>No.</w:t>
      </w:r>
      <w:r>
        <w:rPr>
          <w:spacing w:val="80"/>
        </w:rPr>
        <w:t xml:space="preserve"> </w:t>
      </w:r>
      <w:r>
        <w:t>NAI-017-2023,</w:t>
      </w:r>
      <w:r>
        <w:rPr>
          <w:spacing w:val="80"/>
        </w:rPr>
        <w:t xml:space="preserve"> </w:t>
      </w:r>
      <w:r>
        <w:t>emitido</w:t>
      </w:r>
      <w:r>
        <w:rPr>
          <w:spacing w:val="80"/>
        </w:rPr>
        <w:t xml:space="preserve"> </w:t>
      </w:r>
      <w:r>
        <w:t>con</w:t>
      </w:r>
      <w:r>
        <w:rPr>
          <w:spacing w:val="80"/>
        </w:rPr>
        <w:t xml:space="preserve"> </w:t>
      </w:r>
      <w:r>
        <w:t xml:space="preserve">fecha 02-10-2023, hago de su conocimiento en el informe de auditoría interna, actuamos de conformidad con la ordenanza de auditoría interna Gubernamental y Manual de Auditoría </w:t>
      </w:r>
      <w:r>
        <w:rPr>
          <w:spacing w:val="-2"/>
        </w:rPr>
        <w:t>Interna</w:t>
      </w:r>
    </w:p>
    <w:p w14:paraId="6D5BAFB5" w14:textId="77777777" w:rsidR="00DD1236" w:rsidRDefault="00DD1236">
      <w:pPr>
        <w:pStyle w:val="Textoindependiente"/>
      </w:pPr>
    </w:p>
    <w:p w14:paraId="7170B2BB" w14:textId="77777777" w:rsidR="00DD1236" w:rsidRDefault="00DD1236">
      <w:pPr>
        <w:pStyle w:val="Textoindependiente"/>
        <w:spacing w:before="4"/>
      </w:pPr>
    </w:p>
    <w:p w14:paraId="0B859311" w14:textId="77777777" w:rsidR="00DD1236" w:rsidRDefault="00000000">
      <w:pPr>
        <w:pStyle w:val="Textoindependiente"/>
        <w:spacing w:before="1"/>
        <w:ind w:left="100"/>
      </w:pPr>
      <w:r>
        <w:rPr>
          <w:spacing w:val="-6"/>
        </w:rPr>
        <w:t>Sin otro</w:t>
      </w:r>
      <w:r>
        <w:rPr>
          <w:spacing w:val="-5"/>
        </w:rPr>
        <w:t xml:space="preserve"> </w:t>
      </w:r>
      <w:r>
        <w:rPr>
          <w:spacing w:val="-6"/>
        </w:rPr>
        <w:t>particular,</w:t>
      </w:r>
      <w:r>
        <w:rPr>
          <w:spacing w:val="-5"/>
        </w:rPr>
        <w:t xml:space="preserve"> </w:t>
      </w:r>
      <w:r>
        <w:rPr>
          <w:spacing w:val="-6"/>
        </w:rPr>
        <w:t>atentamente</w:t>
      </w:r>
    </w:p>
    <w:p w14:paraId="1E67B2A4" w14:textId="77777777" w:rsidR="00DD1236" w:rsidRDefault="00DD1236">
      <w:pPr>
        <w:pStyle w:val="Textoindependiente"/>
      </w:pPr>
    </w:p>
    <w:p w14:paraId="0B3D11A7" w14:textId="77777777" w:rsidR="00DD1236" w:rsidRDefault="00DD1236">
      <w:pPr>
        <w:pStyle w:val="Textoindependiente"/>
        <w:spacing w:before="7"/>
      </w:pPr>
    </w:p>
    <w:p w14:paraId="40DADF80" w14:textId="77777777" w:rsidR="00DD1236" w:rsidRDefault="00000000">
      <w:pPr>
        <w:tabs>
          <w:tab w:val="left" w:pos="5321"/>
        </w:tabs>
        <w:ind w:left="121"/>
        <w:rPr>
          <w:sz w:val="24"/>
        </w:rPr>
      </w:pPr>
      <w:r>
        <w:rPr>
          <w:spacing w:val="-14"/>
          <w:w w:val="90"/>
          <w:sz w:val="24"/>
        </w:rPr>
        <w:t>F.</w:t>
      </w:r>
      <w:r>
        <w:rPr>
          <w:spacing w:val="-4"/>
          <w:w w:val="90"/>
          <w:sz w:val="24"/>
        </w:rPr>
        <w:t xml:space="preserve"> </w:t>
      </w:r>
      <w:r>
        <w:rPr>
          <w:spacing w:val="-2"/>
          <w:w w:val="85"/>
          <w:sz w:val="24"/>
        </w:rPr>
        <w:t>____________________________________________</w:t>
      </w:r>
      <w:r>
        <w:rPr>
          <w:sz w:val="24"/>
        </w:rPr>
        <w:tab/>
      </w:r>
      <w:r>
        <w:rPr>
          <w:spacing w:val="-14"/>
          <w:w w:val="90"/>
          <w:sz w:val="24"/>
        </w:rPr>
        <w:t>F.</w:t>
      </w:r>
      <w:r>
        <w:rPr>
          <w:spacing w:val="-4"/>
          <w:w w:val="90"/>
          <w:sz w:val="24"/>
        </w:rPr>
        <w:t xml:space="preserve"> </w:t>
      </w:r>
      <w:r>
        <w:rPr>
          <w:spacing w:val="-2"/>
          <w:w w:val="85"/>
          <w:sz w:val="24"/>
        </w:rPr>
        <w:t>____________________________________________</w:t>
      </w:r>
    </w:p>
    <w:p w14:paraId="27BD154E" w14:textId="77777777" w:rsidR="00DD1236" w:rsidRDefault="00DD1236">
      <w:pPr>
        <w:rPr>
          <w:sz w:val="24"/>
        </w:rPr>
        <w:sectPr w:rsidR="00DD1236">
          <w:pgSz w:w="12240" w:h="15840"/>
          <w:pgMar w:top="1820" w:right="820" w:bottom="1000" w:left="900" w:header="0" w:footer="800" w:gutter="0"/>
          <w:cols w:space="720"/>
        </w:sectPr>
      </w:pPr>
    </w:p>
    <w:p w14:paraId="1BE72914" w14:textId="77777777" w:rsidR="00DD1236" w:rsidRDefault="00000000">
      <w:pPr>
        <w:pStyle w:val="Textoindependiente"/>
        <w:spacing w:before="3" w:line="242" w:lineRule="auto"/>
        <w:ind w:left="2023" w:hanging="981"/>
      </w:pPr>
      <w:r>
        <w:t>Isauro</w:t>
      </w:r>
      <w:r>
        <w:rPr>
          <w:spacing w:val="-5"/>
        </w:rPr>
        <w:t xml:space="preserve"> </w:t>
      </w:r>
      <w:r>
        <w:t>Homero</w:t>
      </w:r>
      <w:r>
        <w:rPr>
          <w:spacing w:val="-5"/>
        </w:rPr>
        <w:t xml:space="preserve"> </w:t>
      </w:r>
      <w:r>
        <w:t>Zavala</w:t>
      </w:r>
      <w:r>
        <w:rPr>
          <w:spacing w:val="-5"/>
        </w:rPr>
        <w:t xml:space="preserve"> </w:t>
      </w:r>
      <w:proofErr w:type="spellStart"/>
      <w:r>
        <w:t>Garcia</w:t>
      </w:r>
      <w:proofErr w:type="spellEnd"/>
      <w:r>
        <w:t xml:space="preserve"> </w:t>
      </w:r>
      <w:r>
        <w:rPr>
          <w:spacing w:val="-2"/>
        </w:rPr>
        <w:t>Supervisor</w:t>
      </w:r>
    </w:p>
    <w:p w14:paraId="0E1FB2A5" w14:textId="77777777" w:rsidR="00DD1236" w:rsidRDefault="00000000">
      <w:pPr>
        <w:pStyle w:val="Textoindependiente"/>
        <w:spacing w:before="3" w:line="242" w:lineRule="auto"/>
        <w:ind w:left="1456" w:hanging="414"/>
      </w:pPr>
      <w:r>
        <w:br w:type="column"/>
      </w:r>
      <w:r>
        <w:t xml:space="preserve">Gladys Estela Si De La Rosa </w:t>
      </w:r>
      <w:proofErr w:type="spellStart"/>
      <w:proofErr w:type="gramStart"/>
      <w:r>
        <w:rPr>
          <w:spacing w:val="-2"/>
        </w:rPr>
        <w:t>Auditor,Coordinador</w:t>
      </w:r>
      <w:proofErr w:type="spellEnd"/>
      <w:proofErr w:type="gramEnd"/>
    </w:p>
    <w:p w14:paraId="71151744" w14:textId="77777777" w:rsidR="00DD1236" w:rsidRDefault="00DD1236">
      <w:pPr>
        <w:spacing w:line="242" w:lineRule="auto"/>
        <w:sectPr w:rsidR="00DD1236">
          <w:type w:val="continuous"/>
          <w:pgSz w:w="12240" w:h="15840"/>
          <w:pgMar w:top="1820" w:right="820" w:bottom="1000" w:left="900" w:header="0" w:footer="800" w:gutter="0"/>
          <w:cols w:num="2" w:space="720" w:equalWidth="0">
            <w:col w:w="4198" w:space="1071"/>
            <w:col w:w="5251"/>
          </w:cols>
        </w:sectPr>
      </w:pPr>
    </w:p>
    <w:p w14:paraId="512A75CD" w14:textId="77777777" w:rsidR="00DD1236" w:rsidRDefault="00000000">
      <w:pPr>
        <w:spacing w:before="97"/>
        <w:ind w:left="1907" w:right="2226"/>
        <w:jc w:val="center"/>
        <w:rPr>
          <w:sz w:val="28"/>
        </w:rPr>
      </w:pPr>
      <w:proofErr w:type="spellStart"/>
      <w:r>
        <w:rPr>
          <w:spacing w:val="-2"/>
          <w:sz w:val="28"/>
        </w:rPr>
        <w:lastRenderedPageBreak/>
        <w:t>Indice</w:t>
      </w:r>
      <w:proofErr w:type="spellEnd"/>
    </w:p>
    <w:sdt>
      <w:sdtPr>
        <w:rPr>
          <w:sz w:val="22"/>
          <w:szCs w:val="22"/>
        </w:rPr>
        <w:id w:val="-199091629"/>
        <w:docPartObj>
          <w:docPartGallery w:val="Table of Contents"/>
          <w:docPartUnique/>
        </w:docPartObj>
      </w:sdtPr>
      <w:sdtContent>
        <w:p w14:paraId="64F61B1A" w14:textId="77777777" w:rsidR="00DD1236" w:rsidRDefault="00000000">
          <w:pPr>
            <w:pStyle w:val="TDC1"/>
            <w:numPr>
              <w:ilvl w:val="0"/>
              <w:numId w:val="4"/>
            </w:numPr>
            <w:tabs>
              <w:tab w:val="left" w:pos="357"/>
              <w:tab w:val="right" w:pos="10339"/>
            </w:tabs>
            <w:spacing w:before="43"/>
            <w:ind w:hanging="257"/>
          </w:pPr>
          <w:r>
            <w:fldChar w:fldCharType="begin"/>
          </w:r>
          <w:r>
            <w:instrText xml:space="preserve">TOC \o "1-1" \h \z \u </w:instrText>
          </w:r>
          <w:r>
            <w:fldChar w:fldCharType="separate"/>
          </w:r>
          <w:hyperlink w:anchor="_bookmark0" w:history="1">
            <w:r>
              <w:rPr>
                <w:spacing w:val="6"/>
              </w:rPr>
              <w:t>INFORMACIÓN</w:t>
            </w:r>
          </w:hyperlink>
          <w:r>
            <w:rPr>
              <w:spacing w:val="40"/>
            </w:rPr>
            <w:t xml:space="preserve"> </w:t>
          </w:r>
          <w:hyperlink w:anchor="_bookmark0" w:history="1">
            <w:r>
              <w:rPr>
                <w:spacing w:val="-2"/>
              </w:rPr>
              <w:t>GENERAL</w:t>
            </w:r>
          </w:hyperlink>
          <w:r>
            <w:rPr>
              <w:rFonts w:ascii="Times New Roman" w:hAnsi="Times New Roman"/>
            </w:rPr>
            <w:tab/>
          </w:r>
          <w:hyperlink w:anchor="_bookmark0" w:history="1">
            <w:r>
              <w:rPr>
                <w:spacing w:val="-10"/>
              </w:rPr>
              <w:t>4</w:t>
            </w:r>
          </w:hyperlink>
        </w:p>
        <w:p w14:paraId="507AA849" w14:textId="77777777" w:rsidR="00DD1236" w:rsidRDefault="00000000">
          <w:pPr>
            <w:pStyle w:val="TDC1"/>
            <w:numPr>
              <w:ilvl w:val="0"/>
              <w:numId w:val="4"/>
            </w:numPr>
            <w:tabs>
              <w:tab w:val="left" w:pos="357"/>
              <w:tab w:val="right" w:pos="10339"/>
            </w:tabs>
            <w:spacing w:before="83"/>
            <w:ind w:hanging="257"/>
          </w:pPr>
          <w:hyperlink w:anchor="_bookmark1" w:history="1">
            <w:r>
              <w:rPr>
                <w:spacing w:val="6"/>
              </w:rPr>
              <w:t>FUNDAMENTO</w:t>
            </w:r>
          </w:hyperlink>
          <w:r>
            <w:rPr>
              <w:spacing w:val="34"/>
            </w:rPr>
            <w:t xml:space="preserve"> </w:t>
          </w:r>
          <w:hyperlink w:anchor="_bookmark1" w:history="1">
            <w:r>
              <w:rPr>
                <w:spacing w:val="-2"/>
              </w:rPr>
              <w:t>LEGAL</w:t>
            </w:r>
          </w:hyperlink>
          <w:r>
            <w:rPr>
              <w:rFonts w:ascii="Times New Roman"/>
            </w:rPr>
            <w:tab/>
          </w:r>
          <w:hyperlink w:anchor="_bookmark1" w:history="1">
            <w:r>
              <w:rPr>
                <w:spacing w:val="-10"/>
              </w:rPr>
              <w:t>4</w:t>
            </w:r>
          </w:hyperlink>
        </w:p>
        <w:p w14:paraId="0C96CB52" w14:textId="77777777" w:rsidR="00DD1236" w:rsidRDefault="00000000">
          <w:pPr>
            <w:pStyle w:val="TDC1"/>
            <w:numPr>
              <w:ilvl w:val="0"/>
              <w:numId w:val="4"/>
            </w:numPr>
            <w:tabs>
              <w:tab w:val="left" w:pos="357"/>
              <w:tab w:val="right" w:pos="10339"/>
            </w:tabs>
            <w:ind w:hanging="257"/>
          </w:pPr>
          <w:hyperlink w:anchor="_bookmark2" w:history="1">
            <w:r>
              <w:t>IDENTIFICACIÓN</w:t>
            </w:r>
          </w:hyperlink>
          <w:r>
            <w:rPr>
              <w:spacing w:val="41"/>
            </w:rPr>
            <w:t xml:space="preserve"> </w:t>
          </w:r>
          <w:hyperlink w:anchor="_bookmark2" w:history="1">
            <w:r>
              <w:t>DE</w:t>
            </w:r>
          </w:hyperlink>
          <w:r>
            <w:rPr>
              <w:spacing w:val="42"/>
            </w:rPr>
            <w:t xml:space="preserve"> </w:t>
          </w:r>
          <w:hyperlink w:anchor="_bookmark2" w:history="1">
            <w:r>
              <w:t>LAS</w:t>
            </w:r>
          </w:hyperlink>
          <w:r>
            <w:rPr>
              <w:spacing w:val="42"/>
            </w:rPr>
            <w:t xml:space="preserve"> </w:t>
          </w:r>
          <w:hyperlink w:anchor="_bookmark2" w:history="1">
            <w:r>
              <w:t>NORMAS</w:t>
            </w:r>
          </w:hyperlink>
          <w:r>
            <w:rPr>
              <w:spacing w:val="42"/>
            </w:rPr>
            <w:t xml:space="preserve"> </w:t>
          </w:r>
          <w:hyperlink w:anchor="_bookmark2" w:history="1">
            <w:r>
              <w:t>DE</w:t>
            </w:r>
          </w:hyperlink>
          <w:r>
            <w:rPr>
              <w:spacing w:val="42"/>
            </w:rPr>
            <w:t xml:space="preserve"> </w:t>
          </w:r>
          <w:hyperlink w:anchor="_bookmark2" w:history="1">
            <w:r>
              <w:t>AUDITORIA</w:t>
            </w:r>
          </w:hyperlink>
          <w:r>
            <w:rPr>
              <w:spacing w:val="42"/>
            </w:rPr>
            <w:t xml:space="preserve"> </w:t>
          </w:r>
          <w:hyperlink w:anchor="_bookmark2" w:history="1">
            <w:r>
              <w:t>INTERNA</w:t>
            </w:r>
          </w:hyperlink>
          <w:r>
            <w:rPr>
              <w:spacing w:val="41"/>
            </w:rPr>
            <w:t xml:space="preserve"> </w:t>
          </w:r>
          <w:hyperlink w:anchor="_bookmark2" w:history="1">
            <w:r>
              <w:rPr>
                <w:spacing w:val="-2"/>
              </w:rPr>
              <w:t>OBSERVADAS</w:t>
            </w:r>
          </w:hyperlink>
          <w:r>
            <w:rPr>
              <w:rFonts w:ascii="Times New Roman" w:hAnsi="Times New Roman"/>
            </w:rPr>
            <w:tab/>
          </w:r>
          <w:hyperlink w:anchor="_bookmark2" w:history="1">
            <w:r>
              <w:rPr>
                <w:spacing w:val="-10"/>
              </w:rPr>
              <w:t>4</w:t>
            </w:r>
          </w:hyperlink>
        </w:p>
        <w:p w14:paraId="1002B141" w14:textId="77777777" w:rsidR="00DD1236" w:rsidRDefault="00000000">
          <w:pPr>
            <w:pStyle w:val="TDC1"/>
            <w:numPr>
              <w:ilvl w:val="0"/>
              <w:numId w:val="4"/>
            </w:numPr>
            <w:tabs>
              <w:tab w:val="left" w:pos="357"/>
              <w:tab w:val="right" w:pos="10339"/>
            </w:tabs>
            <w:spacing w:before="83"/>
            <w:ind w:hanging="257"/>
          </w:pPr>
          <w:hyperlink w:anchor="_bookmark3" w:history="1">
            <w:r>
              <w:rPr>
                <w:spacing w:val="-2"/>
              </w:rPr>
              <w:t>OBJETIVOS</w:t>
            </w:r>
          </w:hyperlink>
          <w:r>
            <w:rPr>
              <w:rFonts w:ascii="Times New Roman"/>
            </w:rPr>
            <w:tab/>
          </w:r>
          <w:hyperlink w:anchor="_bookmark3" w:history="1">
            <w:r>
              <w:rPr>
                <w:spacing w:val="-10"/>
              </w:rPr>
              <w:t>4</w:t>
            </w:r>
          </w:hyperlink>
        </w:p>
        <w:p w14:paraId="5256C163" w14:textId="77777777" w:rsidR="00DD1236" w:rsidRDefault="00000000">
          <w:pPr>
            <w:pStyle w:val="TDC1"/>
            <w:numPr>
              <w:ilvl w:val="1"/>
              <w:numId w:val="4"/>
            </w:numPr>
            <w:tabs>
              <w:tab w:val="left" w:pos="492"/>
              <w:tab w:val="right" w:pos="10339"/>
            </w:tabs>
            <w:ind w:hanging="392"/>
          </w:pPr>
          <w:hyperlink w:anchor="_bookmark4" w:history="1">
            <w:r>
              <w:rPr>
                <w:spacing w:val="-2"/>
              </w:rPr>
              <w:t>GENERAL</w:t>
            </w:r>
          </w:hyperlink>
          <w:r>
            <w:rPr>
              <w:rFonts w:ascii="Times New Roman"/>
            </w:rPr>
            <w:tab/>
          </w:r>
          <w:hyperlink w:anchor="_bookmark4" w:history="1">
            <w:r>
              <w:rPr>
                <w:spacing w:val="-10"/>
              </w:rPr>
              <w:t>4</w:t>
            </w:r>
          </w:hyperlink>
        </w:p>
        <w:p w14:paraId="6545C456" w14:textId="77777777" w:rsidR="00DD1236" w:rsidRDefault="00000000">
          <w:pPr>
            <w:pStyle w:val="TDC1"/>
            <w:numPr>
              <w:ilvl w:val="1"/>
              <w:numId w:val="4"/>
            </w:numPr>
            <w:tabs>
              <w:tab w:val="left" w:pos="492"/>
              <w:tab w:val="right" w:pos="10339"/>
            </w:tabs>
            <w:spacing w:before="83"/>
            <w:ind w:hanging="392"/>
          </w:pPr>
          <w:hyperlink w:anchor="_bookmark5" w:history="1">
            <w:r>
              <w:rPr>
                <w:spacing w:val="-2"/>
                <w:w w:val="110"/>
              </w:rPr>
              <w:t>ESPECÍFICOS</w:t>
            </w:r>
          </w:hyperlink>
          <w:r>
            <w:rPr>
              <w:rFonts w:ascii="Times New Roman" w:hAnsi="Times New Roman"/>
            </w:rPr>
            <w:tab/>
          </w:r>
          <w:hyperlink w:anchor="_bookmark5" w:history="1">
            <w:r>
              <w:rPr>
                <w:spacing w:val="-10"/>
                <w:w w:val="110"/>
              </w:rPr>
              <w:t>5</w:t>
            </w:r>
          </w:hyperlink>
        </w:p>
        <w:p w14:paraId="4089FB1F" w14:textId="77777777" w:rsidR="00DD1236" w:rsidRDefault="00000000">
          <w:pPr>
            <w:pStyle w:val="TDC1"/>
            <w:numPr>
              <w:ilvl w:val="0"/>
              <w:numId w:val="4"/>
            </w:numPr>
            <w:tabs>
              <w:tab w:val="left" w:pos="357"/>
              <w:tab w:val="right" w:pos="10339"/>
            </w:tabs>
            <w:ind w:hanging="257"/>
          </w:pPr>
          <w:hyperlink w:anchor="_bookmark6" w:history="1">
            <w:r>
              <w:rPr>
                <w:spacing w:val="-2"/>
                <w:w w:val="110"/>
              </w:rPr>
              <w:t>ALCANCE</w:t>
            </w:r>
          </w:hyperlink>
          <w:r>
            <w:rPr>
              <w:rFonts w:ascii="Times New Roman"/>
            </w:rPr>
            <w:tab/>
          </w:r>
          <w:hyperlink w:anchor="_bookmark6" w:history="1">
            <w:r>
              <w:rPr>
                <w:spacing w:val="-10"/>
                <w:w w:val="110"/>
              </w:rPr>
              <w:t>5</w:t>
            </w:r>
          </w:hyperlink>
        </w:p>
        <w:p w14:paraId="0873B2FA" w14:textId="77777777" w:rsidR="00DD1236" w:rsidRDefault="00000000">
          <w:pPr>
            <w:pStyle w:val="TDC1"/>
            <w:numPr>
              <w:ilvl w:val="1"/>
              <w:numId w:val="4"/>
            </w:numPr>
            <w:tabs>
              <w:tab w:val="left" w:pos="492"/>
              <w:tab w:val="right" w:pos="10339"/>
            </w:tabs>
            <w:spacing w:before="83"/>
            <w:ind w:hanging="392"/>
          </w:pPr>
          <w:hyperlink w:anchor="_bookmark7" w:history="1">
            <w:r>
              <w:rPr>
                <w:w w:val="105"/>
              </w:rPr>
              <w:t>LIMITACIONES</w:t>
            </w:r>
          </w:hyperlink>
          <w:r>
            <w:rPr>
              <w:spacing w:val="2"/>
              <w:w w:val="105"/>
            </w:rPr>
            <w:t xml:space="preserve"> </w:t>
          </w:r>
          <w:hyperlink w:anchor="_bookmark7" w:history="1">
            <w:r>
              <w:rPr>
                <w:w w:val="105"/>
              </w:rPr>
              <w:t>AL</w:t>
            </w:r>
          </w:hyperlink>
          <w:r>
            <w:rPr>
              <w:spacing w:val="3"/>
              <w:w w:val="105"/>
            </w:rPr>
            <w:t xml:space="preserve"> </w:t>
          </w:r>
          <w:hyperlink w:anchor="_bookmark7" w:history="1">
            <w:r>
              <w:rPr>
                <w:spacing w:val="-2"/>
                <w:w w:val="105"/>
              </w:rPr>
              <w:t>ALCANCE</w:t>
            </w:r>
          </w:hyperlink>
          <w:r>
            <w:rPr>
              <w:rFonts w:ascii="Times New Roman"/>
            </w:rPr>
            <w:tab/>
          </w:r>
          <w:hyperlink w:anchor="_bookmark7" w:history="1">
            <w:r>
              <w:rPr>
                <w:spacing w:val="-10"/>
                <w:w w:val="110"/>
              </w:rPr>
              <w:t>5</w:t>
            </w:r>
          </w:hyperlink>
        </w:p>
        <w:p w14:paraId="59A5C4B6" w14:textId="77777777" w:rsidR="00DD1236" w:rsidRDefault="00000000">
          <w:pPr>
            <w:pStyle w:val="TDC1"/>
            <w:numPr>
              <w:ilvl w:val="0"/>
              <w:numId w:val="4"/>
            </w:numPr>
            <w:tabs>
              <w:tab w:val="left" w:pos="357"/>
              <w:tab w:val="right" w:pos="10339"/>
            </w:tabs>
            <w:spacing w:before="83"/>
            <w:ind w:hanging="257"/>
          </w:pPr>
          <w:hyperlink w:anchor="_bookmark8" w:history="1">
            <w:r>
              <w:rPr>
                <w:spacing w:val="-2"/>
              </w:rPr>
              <w:t>ESTRATEGIAS</w:t>
            </w:r>
          </w:hyperlink>
          <w:r>
            <w:rPr>
              <w:rFonts w:ascii="Times New Roman"/>
            </w:rPr>
            <w:tab/>
          </w:r>
          <w:hyperlink w:anchor="_bookmark8" w:history="1">
            <w:r>
              <w:rPr>
                <w:spacing w:val="-10"/>
              </w:rPr>
              <w:t>5</w:t>
            </w:r>
          </w:hyperlink>
        </w:p>
        <w:p w14:paraId="4778542E" w14:textId="77777777" w:rsidR="00DD1236" w:rsidRDefault="00000000">
          <w:pPr>
            <w:pStyle w:val="TDC1"/>
            <w:numPr>
              <w:ilvl w:val="0"/>
              <w:numId w:val="4"/>
            </w:numPr>
            <w:tabs>
              <w:tab w:val="left" w:pos="357"/>
              <w:tab w:val="right" w:pos="10339"/>
            </w:tabs>
            <w:ind w:hanging="257"/>
          </w:pPr>
          <w:hyperlink w:anchor="_bookmark9" w:history="1">
            <w:r>
              <w:t>RESULTADOS</w:t>
            </w:r>
          </w:hyperlink>
          <w:r>
            <w:rPr>
              <w:spacing w:val="18"/>
            </w:rPr>
            <w:t xml:space="preserve"> </w:t>
          </w:r>
          <w:hyperlink w:anchor="_bookmark9" w:history="1">
            <w:r>
              <w:t>DE</w:t>
            </w:r>
          </w:hyperlink>
          <w:r>
            <w:rPr>
              <w:spacing w:val="19"/>
            </w:rPr>
            <w:t xml:space="preserve"> </w:t>
          </w:r>
          <w:hyperlink w:anchor="_bookmark9" w:history="1">
            <w:r>
              <w:t>LA</w:t>
            </w:r>
          </w:hyperlink>
          <w:r>
            <w:rPr>
              <w:spacing w:val="19"/>
            </w:rPr>
            <w:t xml:space="preserve"> </w:t>
          </w:r>
          <w:hyperlink w:anchor="_bookmark9" w:history="1">
            <w:r>
              <w:rPr>
                <w:spacing w:val="-2"/>
              </w:rPr>
              <w:t>AUDITORÍA</w:t>
            </w:r>
          </w:hyperlink>
          <w:r>
            <w:rPr>
              <w:rFonts w:ascii="Times New Roman" w:hAnsi="Times New Roman"/>
            </w:rPr>
            <w:tab/>
          </w:r>
          <w:hyperlink w:anchor="_bookmark9" w:history="1">
            <w:r>
              <w:rPr>
                <w:spacing w:val="-10"/>
              </w:rPr>
              <w:t>6</w:t>
            </w:r>
          </w:hyperlink>
        </w:p>
        <w:p w14:paraId="6E424F49" w14:textId="77777777" w:rsidR="00DD1236" w:rsidRDefault="00000000">
          <w:pPr>
            <w:pStyle w:val="TDC1"/>
            <w:numPr>
              <w:ilvl w:val="0"/>
              <w:numId w:val="4"/>
            </w:numPr>
            <w:tabs>
              <w:tab w:val="left" w:pos="357"/>
              <w:tab w:val="right" w:pos="10339"/>
            </w:tabs>
            <w:spacing w:before="83"/>
            <w:ind w:hanging="257"/>
          </w:pPr>
          <w:hyperlink w:anchor="_bookmark10" w:history="1">
            <w:r>
              <w:rPr>
                <w:spacing w:val="4"/>
              </w:rPr>
              <w:t>CONCLUSIÓN</w:t>
            </w:r>
          </w:hyperlink>
          <w:r>
            <w:rPr>
              <w:spacing w:val="36"/>
            </w:rPr>
            <w:t xml:space="preserve"> </w:t>
          </w:r>
          <w:hyperlink w:anchor="_bookmark10" w:history="1">
            <w:r>
              <w:rPr>
                <w:spacing w:val="-2"/>
              </w:rPr>
              <w:t>ESPECÍFICA</w:t>
            </w:r>
          </w:hyperlink>
          <w:r>
            <w:rPr>
              <w:rFonts w:ascii="Times New Roman" w:hAnsi="Times New Roman"/>
            </w:rPr>
            <w:tab/>
          </w:r>
          <w:hyperlink w:anchor="_bookmark10" w:history="1">
            <w:r>
              <w:rPr>
                <w:spacing w:val="-10"/>
              </w:rPr>
              <w:t>6</w:t>
            </w:r>
          </w:hyperlink>
        </w:p>
        <w:p w14:paraId="00E896EA" w14:textId="77777777" w:rsidR="00DD1236" w:rsidRDefault="00000000">
          <w:pPr>
            <w:pStyle w:val="TDC1"/>
            <w:numPr>
              <w:ilvl w:val="0"/>
              <w:numId w:val="4"/>
            </w:numPr>
            <w:tabs>
              <w:tab w:val="left" w:pos="357"/>
              <w:tab w:val="right" w:pos="10339"/>
            </w:tabs>
            <w:ind w:hanging="257"/>
          </w:pPr>
          <w:hyperlink w:anchor="_bookmark11" w:history="1">
            <w:r>
              <w:t>EQUIPO</w:t>
            </w:r>
          </w:hyperlink>
          <w:r>
            <w:rPr>
              <w:spacing w:val="7"/>
            </w:rPr>
            <w:t xml:space="preserve"> </w:t>
          </w:r>
          <w:hyperlink w:anchor="_bookmark11" w:history="1">
            <w:r>
              <w:t>DE</w:t>
            </w:r>
          </w:hyperlink>
          <w:r>
            <w:rPr>
              <w:spacing w:val="7"/>
            </w:rPr>
            <w:t xml:space="preserve"> </w:t>
          </w:r>
          <w:hyperlink w:anchor="_bookmark11" w:history="1">
            <w:r>
              <w:rPr>
                <w:spacing w:val="-2"/>
              </w:rPr>
              <w:t>AUDITORÍA</w:t>
            </w:r>
          </w:hyperlink>
          <w:r>
            <w:rPr>
              <w:rFonts w:ascii="Times New Roman" w:hAnsi="Times New Roman"/>
            </w:rPr>
            <w:tab/>
          </w:r>
          <w:hyperlink w:anchor="_bookmark11" w:history="1">
            <w:r>
              <w:rPr>
                <w:spacing w:val="-10"/>
              </w:rPr>
              <w:t>7</w:t>
            </w:r>
          </w:hyperlink>
        </w:p>
        <w:p w14:paraId="75F237FE" w14:textId="77777777" w:rsidR="00DD1236" w:rsidRDefault="00000000">
          <w:pPr>
            <w:pStyle w:val="TDC1"/>
            <w:tabs>
              <w:tab w:val="right" w:pos="10339"/>
            </w:tabs>
            <w:spacing w:before="83"/>
            <w:ind w:left="100" w:firstLine="0"/>
          </w:pPr>
          <w:hyperlink w:anchor="_bookmark12" w:history="1">
            <w:r>
              <w:rPr>
                <w:spacing w:val="-2"/>
                <w:w w:val="110"/>
              </w:rPr>
              <w:t>ANEXO</w:t>
            </w:r>
          </w:hyperlink>
          <w:r>
            <w:rPr>
              <w:rFonts w:ascii="Times New Roman"/>
            </w:rPr>
            <w:tab/>
          </w:r>
          <w:hyperlink w:anchor="_bookmark12" w:history="1">
            <w:r>
              <w:rPr>
                <w:spacing w:val="-10"/>
                <w:w w:val="110"/>
              </w:rPr>
              <w:t>7</w:t>
            </w:r>
          </w:hyperlink>
        </w:p>
        <w:p w14:paraId="685AF2D3" w14:textId="77777777" w:rsidR="00DD1236" w:rsidRDefault="00000000">
          <w:r>
            <w:fldChar w:fldCharType="end"/>
          </w:r>
        </w:p>
      </w:sdtContent>
    </w:sdt>
    <w:p w14:paraId="04226F15" w14:textId="77777777" w:rsidR="00DD1236" w:rsidRDefault="00DD1236">
      <w:pPr>
        <w:sectPr w:rsidR="00DD1236">
          <w:pgSz w:w="12240" w:h="15840"/>
          <w:pgMar w:top="1820" w:right="820" w:bottom="1000" w:left="900" w:header="0" w:footer="800" w:gutter="0"/>
          <w:cols w:space="720"/>
        </w:sectPr>
      </w:pPr>
    </w:p>
    <w:p w14:paraId="380C37B8" w14:textId="77777777" w:rsidR="00DD1236" w:rsidRDefault="00000000">
      <w:pPr>
        <w:pStyle w:val="Ttulo1"/>
        <w:numPr>
          <w:ilvl w:val="0"/>
          <w:numId w:val="3"/>
        </w:numPr>
        <w:tabs>
          <w:tab w:val="left" w:pos="357"/>
        </w:tabs>
        <w:spacing w:before="97"/>
        <w:ind w:hanging="257"/>
      </w:pPr>
      <w:bookmarkStart w:id="0" w:name="_bookmark0"/>
      <w:bookmarkEnd w:id="0"/>
      <w:r>
        <w:rPr>
          <w:w w:val="105"/>
        </w:rPr>
        <w:lastRenderedPageBreak/>
        <w:t>INFORMACIÓN</w:t>
      </w:r>
      <w:r>
        <w:rPr>
          <w:spacing w:val="28"/>
          <w:w w:val="105"/>
        </w:rPr>
        <w:t xml:space="preserve"> </w:t>
      </w:r>
      <w:r>
        <w:rPr>
          <w:spacing w:val="-2"/>
          <w:w w:val="105"/>
        </w:rPr>
        <w:t>GENERAL</w:t>
      </w:r>
    </w:p>
    <w:p w14:paraId="47C2656F" w14:textId="77777777" w:rsidR="00DD1236" w:rsidRDefault="00DD1236">
      <w:pPr>
        <w:pStyle w:val="Textoindependiente"/>
        <w:spacing w:before="5"/>
      </w:pPr>
    </w:p>
    <w:p w14:paraId="07BA3A21" w14:textId="77777777" w:rsidR="00DD1236" w:rsidRDefault="00000000">
      <w:pPr>
        <w:pStyle w:val="Prrafodelista"/>
        <w:numPr>
          <w:ilvl w:val="1"/>
          <w:numId w:val="3"/>
        </w:numPr>
        <w:tabs>
          <w:tab w:val="left" w:pos="892"/>
        </w:tabs>
        <w:ind w:hanging="392"/>
        <w:rPr>
          <w:sz w:val="24"/>
        </w:rPr>
      </w:pPr>
      <w:r>
        <w:rPr>
          <w:spacing w:val="-2"/>
          <w:w w:val="110"/>
          <w:sz w:val="24"/>
        </w:rPr>
        <w:t>MISIÓN</w:t>
      </w:r>
    </w:p>
    <w:p w14:paraId="0E54BF8F" w14:textId="77777777" w:rsidR="00DD1236" w:rsidRDefault="00000000">
      <w:pPr>
        <w:pStyle w:val="Textoindependiente"/>
        <w:spacing w:before="3" w:line="242" w:lineRule="auto"/>
        <w:ind w:left="840" w:right="179"/>
        <w:jc w:val="both"/>
      </w:pPr>
      <w:r>
        <w:t>La Dirección General de Aeronáutica Civil es la institución responsable de normar, administrar,</w:t>
      </w:r>
      <w:r>
        <w:rPr>
          <w:spacing w:val="-18"/>
        </w:rPr>
        <w:t xml:space="preserve"> </w:t>
      </w:r>
      <w:r>
        <w:t>fortalecer,</w:t>
      </w:r>
      <w:r>
        <w:rPr>
          <w:spacing w:val="-18"/>
        </w:rPr>
        <w:t xml:space="preserve"> </w:t>
      </w:r>
      <w:r>
        <w:t>facilitar</w:t>
      </w:r>
      <w:r>
        <w:rPr>
          <w:spacing w:val="-18"/>
        </w:rPr>
        <w:t xml:space="preserve"> </w:t>
      </w:r>
      <w:r>
        <w:t>y</w:t>
      </w:r>
      <w:r>
        <w:rPr>
          <w:spacing w:val="-18"/>
        </w:rPr>
        <w:t xml:space="preserve"> </w:t>
      </w:r>
      <w:r>
        <w:t>vigilar</w:t>
      </w:r>
      <w:r>
        <w:rPr>
          <w:spacing w:val="-18"/>
        </w:rPr>
        <w:t xml:space="preserve"> </w:t>
      </w:r>
      <w:r>
        <w:t>la</w:t>
      </w:r>
      <w:r>
        <w:rPr>
          <w:spacing w:val="-18"/>
        </w:rPr>
        <w:t xml:space="preserve"> </w:t>
      </w:r>
      <w:r>
        <w:t>prestación</w:t>
      </w:r>
      <w:r>
        <w:rPr>
          <w:spacing w:val="-18"/>
        </w:rPr>
        <w:t xml:space="preserve"> </w:t>
      </w:r>
      <w:r>
        <w:t>de</w:t>
      </w:r>
      <w:r>
        <w:rPr>
          <w:spacing w:val="-18"/>
        </w:rPr>
        <w:t xml:space="preserve"> </w:t>
      </w:r>
      <w:r>
        <w:t>los</w:t>
      </w:r>
      <w:r>
        <w:rPr>
          <w:spacing w:val="-18"/>
        </w:rPr>
        <w:t xml:space="preserve"> </w:t>
      </w:r>
      <w:r>
        <w:t>servicios</w:t>
      </w:r>
      <w:r>
        <w:rPr>
          <w:spacing w:val="-18"/>
        </w:rPr>
        <w:t xml:space="preserve"> </w:t>
      </w:r>
      <w:r>
        <w:t>aeroportuarios,</w:t>
      </w:r>
      <w:r>
        <w:rPr>
          <w:spacing w:val="-18"/>
        </w:rPr>
        <w:t xml:space="preserve"> </w:t>
      </w:r>
      <w:r>
        <w:t>de navegación y transporte aéreo, conforme a la legislación vigente y acuerdos internacionales ratificados por el Estado de Guatemala.</w:t>
      </w:r>
    </w:p>
    <w:p w14:paraId="644593EF" w14:textId="77777777" w:rsidR="00DD1236" w:rsidRDefault="00DD1236">
      <w:pPr>
        <w:pStyle w:val="Textoindependiente"/>
        <w:spacing w:before="1"/>
      </w:pPr>
    </w:p>
    <w:p w14:paraId="5C49207F" w14:textId="77777777" w:rsidR="00DD1236" w:rsidRDefault="00000000">
      <w:pPr>
        <w:pStyle w:val="Prrafodelista"/>
        <w:numPr>
          <w:ilvl w:val="1"/>
          <w:numId w:val="3"/>
        </w:numPr>
        <w:tabs>
          <w:tab w:val="left" w:pos="892"/>
        </w:tabs>
        <w:ind w:hanging="392"/>
        <w:rPr>
          <w:sz w:val="24"/>
        </w:rPr>
      </w:pPr>
      <w:r>
        <w:rPr>
          <w:spacing w:val="-2"/>
          <w:w w:val="110"/>
          <w:sz w:val="24"/>
        </w:rPr>
        <w:t>VISIÓN</w:t>
      </w:r>
    </w:p>
    <w:p w14:paraId="7C709ED2" w14:textId="77777777" w:rsidR="00DD1236" w:rsidRDefault="00000000">
      <w:pPr>
        <w:pStyle w:val="Textoindependiente"/>
        <w:spacing w:before="3" w:line="242" w:lineRule="auto"/>
        <w:ind w:left="840" w:right="179"/>
        <w:jc w:val="both"/>
      </w:pPr>
      <w:r>
        <w:rPr>
          <w:spacing w:val="-2"/>
        </w:rPr>
        <w:t>Ser</w:t>
      </w:r>
      <w:r>
        <w:rPr>
          <w:spacing w:val="-9"/>
        </w:rPr>
        <w:t xml:space="preserve"> </w:t>
      </w:r>
      <w:r>
        <w:rPr>
          <w:spacing w:val="-2"/>
        </w:rPr>
        <w:t>líder</w:t>
      </w:r>
      <w:r>
        <w:rPr>
          <w:spacing w:val="-9"/>
        </w:rPr>
        <w:t xml:space="preserve"> </w:t>
      </w:r>
      <w:r>
        <w:rPr>
          <w:spacing w:val="-2"/>
        </w:rPr>
        <w:t>regional</w:t>
      </w:r>
      <w:r>
        <w:rPr>
          <w:spacing w:val="-9"/>
        </w:rPr>
        <w:t xml:space="preserve"> </w:t>
      </w:r>
      <w:r>
        <w:rPr>
          <w:spacing w:val="-2"/>
        </w:rPr>
        <w:t>en</w:t>
      </w:r>
      <w:r>
        <w:rPr>
          <w:spacing w:val="-9"/>
        </w:rPr>
        <w:t xml:space="preserve"> </w:t>
      </w:r>
      <w:r>
        <w:rPr>
          <w:spacing w:val="-2"/>
        </w:rPr>
        <w:t>seguridad</w:t>
      </w:r>
      <w:r>
        <w:rPr>
          <w:spacing w:val="-9"/>
        </w:rPr>
        <w:t xml:space="preserve"> </w:t>
      </w:r>
      <w:r>
        <w:rPr>
          <w:spacing w:val="-2"/>
        </w:rPr>
        <w:t>operacional</w:t>
      </w:r>
      <w:r>
        <w:rPr>
          <w:spacing w:val="-9"/>
        </w:rPr>
        <w:t xml:space="preserve"> </w:t>
      </w:r>
      <w:r>
        <w:rPr>
          <w:spacing w:val="-2"/>
        </w:rPr>
        <w:t>y</w:t>
      </w:r>
      <w:r>
        <w:rPr>
          <w:spacing w:val="-9"/>
        </w:rPr>
        <w:t xml:space="preserve"> </w:t>
      </w:r>
      <w:r>
        <w:rPr>
          <w:spacing w:val="-2"/>
        </w:rPr>
        <w:t>la</w:t>
      </w:r>
      <w:r>
        <w:rPr>
          <w:spacing w:val="-9"/>
        </w:rPr>
        <w:t xml:space="preserve"> </w:t>
      </w:r>
      <w:r>
        <w:rPr>
          <w:spacing w:val="-2"/>
        </w:rPr>
        <w:t>administración,</w:t>
      </w:r>
      <w:r>
        <w:rPr>
          <w:spacing w:val="-9"/>
        </w:rPr>
        <w:t xml:space="preserve"> </w:t>
      </w:r>
      <w:r>
        <w:rPr>
          <w:spacing w:val="-2"/>
        </w:rPr>
        <w:t>facilitación</w:t>
      </w:r>
      <w:r>
        <w:rPr>
          <w:spacing w:val="-9"/>
        </w:rPr>
        <w:t xml:space="preserve"> </w:t>
      </w:r>
      <w:r>
        <w:rPr>
          <w:spacing w:val="-2"/>
        </w:rPr>
        <w:t>y</w:t>
      </w:r>
      <w:r>
        <w:rPr>
          <w:spacing w:val="-9"/>
        </w:rPr>
        <w:t xml:space="preserve"> </w:t>
      </w:r>
      <w:r>
        <w:rPr>
          <w:spacing w:val="-2"/>
        </w:rPr>
        <w:t>vigilancia</w:t>
      </w:r>
      <w:r>
        <w:rPr>
          <w:spacing w:val="-9"/>
        </w:rPr>
        <w:t xml:space="preserve"> </w:t>
      </w:r>
      <w:r>
        <w:rPr>
          <w:spacing w:val="-2"/>
        </w:rPr>
        <w:t xml:space="preserve">de </w:t>
      </w:r>
      <w:r>
        <w:t>los servicios aeroportuarios y aeronáuticos, elevando los estándares de calidad para seguridad y sostenibilidad del sistema de aviación civil.</w:t>
      </w:r>
    </w:p>
    <w:p w14:paraId="0789D3B5" w14:textId="77777777" w:rsidR="00DD1236" w:rsidRDefault="00DD1236">
      <w:pPr>
        <w:pStyle w:val="Textoindependiente"/>
      </w:pPr>
    </w:p>
    <w:p w14:paraId="4D8B6C25" w14:textId="77777777" w:rsidR="00DD1236" w:rsidRDefault="00DD1236">
      <w:pPr>
        <w:pStyle w:val="Textoindependiente"/>
        <w:spacing w:before="4"/>
      </w:pPr>
    </w:p>
    <w:p w14:paraId="78C0936A" w14:textId="77777777" w:rsidR="00DD1236" w:rsidRDefault="00000000">
      <w:pPr>
        <w:pStyle w:val="Ttulo1"/>
        <w:numPr>
          <w:ilvl w:val="0"/>
          <w:numId w:val="3"/>
        </w:numPr>
        <w:tabs>
          <w:tab w:val="left" w:pos="357"/>
        </w:tabs>
        <w:spacing w:before="1"/>
        <w:ind w:hanging="257"/>
      </w:pPr>
      <w:bookmarkStart w:id="1" w:name="_bookmark1"/>
      <w:bookmarkEnd w:id="1"/>
      <w:r>
        <w:rPr>
          <w:w w:val="105"/>
        </w:rPr>
        <w:t>FUNDAMENTO</w:t>
      </w:r>
      <w:r>
        <w:rPr>
          <w:spacing w:val="16"/>
          <w:w w:val="105"/>
        </w:rPr>
        <w:t xml:space="preserve"> </w:t>
      </w:r>
      <w:r>
        <w:rPr>
          <w:spacing w:val="-2"/>
          <w:w w:val="105"/>
        </w:rPr>
        <w:t>LEGAL</w:t>
      </w:r>
    </w:p>
    <w:p w14:paraId="0EE450C2" w14:textId="77777777" w:rsidR="00DD1236" w:rsidRDefault="00000000">
      <w:pPr>
        <w:pStyle w:val="Textoindependiente"/>
        <w:spacing w:before="2" w:line="242" w:lineRule="auto"/>
        <w:ind w:left="500" w:right="42"/>
      </w:pPr>
      <w:r>
        <w:t>De</w:t>
      </w:r>
      <w:r>
        <w:rPr>
          <w:spacing w:val="-4"/>
        </w:rPr>
        <w:t xml:space="preserve"> </w:t>
      </w:r>
      <w:r>
        <w:t>conformidad</w:t>
      </w:r>
      <w:r>
        <w:rPr>
          <w:spacing w:val="-4"/>
        </w:rPr>
        <w:t xml:space="preserve"> </w:t>
      </w:r>
      <w:r>
        <w:t>con</w:t>
      </w:r>
      <w:r>
        <w:rPr>
          <w:spacing w:val="-4"/>
        </w:rPr>
        <w:t xml:space="preserve"> </w:t>
      </w:r>
      <w:r>
        <w:t>el</w:t>
      </w:r>
      <w:r>
        <w:rPr>
          <w:spacing w:val="-4"/>
        </w:rPr>
        <w:t xml:space="preserve"> </w:t>
      </w:r>
      <w:r>
        <w:t>Acuerdo</w:t>
      </w:r>
      <w:r>
        <w:rPr>
          <w:spacing w:val="-4"/>
        </w:rPr>
        <w:t xml:space="preserve"> </w:t>
      </w:r>
      <w:r>
        <w:t>A-70-2021</w:t>
      </w:r>
      <w:r>
        <w:rPr>
          <w:spacing w:val="-4"/>
        </w:rPr>
        <w:t xml:space="preserve"> </w:t>
      </w:r>
      <w:r>
        <w:t>aprobado</w:t>
      </w:r>
      <w:r>
        <w:rPr>
          <w:spacing w:val="-4"/>
        </w:rPr>
        <w:t xml:space="preserve"> </w:t>
      </w:r>
      <w:r>
        <w:t>por</w:t>
      </w:r>
      <w:r>
        <w:rPr>
          <w:spacing w:val="-4"/>
        </w:rPr>
        <w:t xml:space="preserve"> </w:t>
      </w:r>
      <w:r>
        <w:t>la</w:t>
      </w:r>
      <w:r>
        <w:rPr>
          <w:spacing w:val="-4"/>
        </w:rPr>
        <w:t xml:space="preserve"> </w:t>
      </w:r>
      <w:r>
        <w:t>Controlaría</w:t>
      </w:r>
      <w:r>
        <w:rPr>
          <w:spacing w:val="-4"/>
        </w:rPr>
        <w:t xml:space="preserve"> </w:t>
      </w:r>
      <w:r>
        <w:t>General</w:t>
      </w:r>
      <w:r>
        <w:rPr>
          <w:spacing w:val="-4"/>
        </w:rPr>
        <w:t xml:space="preserve"> </w:t>
      </w:r>
      <w:r>
        <w:t>de</w:t>
      </w:r>
      <w:r>
        <w:rPr>
          <w:spacing w:val="-4"/>
        </w:rPr>
        <w:t xml:space="preserve"> </w:t>
      </w:r>
      <w:r>
        <w:t>Cuentas, el</w:t>
      </w:r>
      <w:r>
        <w:rPr>
          <w:spacing w:val="-10"/>
        </w:rPr>
        <w:t xml:space="preserve"> </w:t>
      </w:r>
      <w:r>
        <w:t>trabajo</w:t>
      </w:r>
      <w:r>
        <w:rPr>
          <w:spacing w:val="-10"/>
        </w:rPr>
        <w:t xml:space="preserve"> </w:t>
      </w:r>
      <w:r>
        <w:t>de</w:t>
      </w:r>
      <w:r>
        <w:rPr>
          <w:spacing w:val="-10"/>
        </w:rPr>
        <w:t xml:space="preserve"> </w:t>
      </w:r>
      <w:r>
        <w:t>la</w:t>
      </w:r>
      <w:r>
        <w:rPr>
          <w:spacing w:val="-10"/>
        </w:rPr>
        <w:t xml:space="preserve"> </w:t>
      </w:r>
      <w:r>
        <w:t>Unidad</w:t>
      </w:r>
      <w:r>
        <w:rPr>
          <w:spacing w:val="-10"/>
        </w:rPr>
        <w:t xml:space="preserve"> </w:t>
      </w:r>
      <w:r>
        <w:t>de</w:t>
      </w:r>
      <w:r>
        <w:rPr>
          <w:spacing w:val="-10"/>
        </w:rPr>
        <w:t xml:space="preserve"> </w:t>
      </w:r>
      <w:proofErr w:type="spellStart"/>
      <w:r>
        <w:t>Auditoria</w:t>
      </w:r>
      <w:proofErr w:type="spellEnd"/>
      <w:r>
        <w:rPr>
          <w:spacing w:val="-10"/>
        </w:rPr>
        <w:t xml:space="preserve"> </w:t>
      </w:r>
      <w:r>
        <w:t>Interna</w:t>
      </w:r>
      <w:r>
        <w:rPr>
          <w:spacing w:val="-10"/>
        </w:rPr>
        <w:t xml:space="preserve"> </w:t>
      </w:r>
      <w:r>
        <w:t>se</w:t>
      </w:r>
      <w:r>
        <w:rPr>
          <w:spacing w:val="-10"/>
        </w:rPr>
        <w:t xml:space="preserve"> </w:t>
      </w:r>
      <w:r>
        <w:t>realizará</w:t>
      </w:r>
      <w:r>
        <w:rPr>
          <w:spacing w:val="-10"/>
        </w:rPr>
        <w:t xml:space="preserve"> </w:t>
      </w:r>
      <w:r>
        <w:t>con</w:t>
      </w:r>
      <w:r>
        <w:rPr>
          <w:spacing w:val="-10"/>
        </w:rPr>
        <w:t xml:space="preserve"> </w:t>
      </w:r>
      <w:r>
        <w:t>base:</w:t>
      </w:r>
    </w:p>
    <w:p w14:paraId="67FAD0B5" w14:textId="77777777" w:rsidR="00DD1236" w:rsidRDefault="00000000">
      <w:pPr>
        <w:pStyle w:val="Prrafodelista"/>
        <w:numPr>
          <w:ilvl w:val="0"/>
          <w:numId w:val="2"/>
        </w:numPr>
        <w:tabs>
          <w:tab w:val="left" w:pos="757"/>
        </w:tabs>
        <w:spacing w:line="278" w:lineRule="exact"/>
        <w:ind w:hanging="257"/>
        <w:rPr>
          <w:sz w:val="24"/>
        </w:rPr>
      </w:pPr>
      <w:r>
        <w:rPr>
          <w:spacing w:val="-2"/>
          <w:sz w:val="24"/>
        </w:rPr>
        <w:t>Normas</w:t>
      </w:r>
      <w:r>
        <w:rPr>
          <w:spacing w:val="-14"/>
          <w:sz w:val="24"/>
        </w:rPr>
        <w:t xml:space="preserve"> </w:t>
      </w:r>
      <w:r>
        <w:rPr>
          <w:spacing w:val="-2"/>
          <w:sz w:val="24"/>
        </w:rPr>
        <w:t>de</w:t>
      </w:r>
      <w:r>
        <w:rPr>
          <w:spacing w:val="-14"/>
          <w:sz w:val="24"/>
        </w:rPr>
        <w:t xml:space="preserve"> </w:t>
      </w:r>
      <w:proofErr w:type="spellStart"/>
      <w:r>
        <w:rPr>
          <w:spacing w:val="-2"/>
          <w:sz w:val="24"/>
        </w:rPr>
        <w:t>Auditoria</w:t>
      </w:r>
      <w:proofErr w:type="spellEnd"/>
      <w:r>
        <w:rPr>
          <w:spacing w:val="-14"/>
          <w:sz w:val="24"/>
        </w:rPr>
        <w:t xml:space="preserve"> </w:t>
      </w:r>
      <w:r>
        <w:rPr>
          <w:spacing w:val="-2"/>
          <w:sz w:val="24"/>
        </w:rPr>
        <w:t>Interna</w:t>
      </w:r>
      <w:r>
        <w:rPr>
          <w:spacing w:val="-13"/>
          <w:sz w:val="24"/>
        </w:rPr>
        <w:t xml:space="preserve"> </w:t>
      </w:r>
      <w:r>
        <w:rPr>
          <w:spacing w:val="-2"/>
          <w:sz w:val="24"/>
        </w:rPr>
        <w:t>Gubernamental.</w:t>
      </w:r>
      <w:r>
        <w:rPr>
          <w:spacing w:val="-14"/>
          <w:sz w:val="24"/>
        </w:rPr>
        <w:t xml:space="preserve"> </w:t>
      </w:r>
      <w:r>
        <w:rPr>
          <w:spacing w:val="-2"/>
          <w:sz w:val="24"/>
        </w:rPr>
        <w:t>-NAIGUB-</w:t>
      </w:r>
    </w:p>
    <w:p w14:paraId="1C258C5E" w14:textId="77777777" w:rsidR="00DD1236" w:rsidRDefault="00000000">
      <w:pPr>
        <w:pStyle w:val="Prrafodelista"/>
        <w:numPr>
          <w:ilvl w:val="0"/>
          <w:numId w:val="2"/>
        </w:numPr>
        <w:tabs>
          <w:tab w:val="left" w:pos="757"/>
        </w:tabs>
        <w:spacing w:before="3"/>
        <w:ind w:hanging="257"/>
        <w:rPr>
          <w:sz w:val="24"/>
        </w:rPr>
      </w:pPr>
      <w:r>
        <w:rPr>
          <w:spacing w:val="-4"/>
          <w:sz w:val="24"/>
        </w:rPr>
        <w:t>Manual</w:t>
      </w:r>
      <w:r>
        <w:rPr>
          <w:spacing w:val="-2"/>
          <w:sz w:val="24"/>
        </w:rPr>
        <w:t xml:space="preserve"> </w:t>
      </w:r>
      <w:r>
        <w:rPr>
          <w:spacing w:val="-4"/>
          <w:sz w:val="24"/>
        </w:rPr>
        <w:t>de</w:t>
      </w:r>
      <w:r>
        <w:rPr>
          <w:spacing w:val="-2"/>
          <w:sz w:val="24"/>
        </w:rPr>
        <w:t xml:space="preserve"> </w:t>
      </w:r>
      <w:proofErr w:type="spellStart"/>
      <w:r>
        <w:rPr>
          <w:spacing w:val="-4"/>
          <w:sz w:val="24"/>
        </w:rPr>
        <w:t>Auditoria</w:t>
      </w:r>
      <w:proofErr w:type="spellEnd"/>
      <w:r>
        <w:rPr>
          <w:spacing w:val="-2"/>
          <w:sz w:val="24"/>
        </w:rPr>
        <w:t xml:space="preserve"> </w:t>
      </w:r>
      <w:r>
        <w:rPr>
          <w:spacing w:val="-4"/>
          <w:sz w:val="24"/>
        </w:rPr>
        <w:t>Interna</w:t>
      </w:r>
      <w:r>
        <w:rPr>
          <w:spacing w:val="-1"/>
          <w:sz w:val="24"/>
        </w:rPr>
        <w:t xml:space="preserve"> </w:t>
      </w:r>
      <w:r>
        <w:rPr>
          <w:spacing w:val="-4"/>
          <w:sz w:val="24"/>
        </w:rPr>
        <w:t>Gubernamental.</w:t>
      </w:r>
      <w:r>
        <w:rPr>
          <w:spacing w:val="-2"/>
          <w:sz w:val="24"/>
        </w:rPr>
        <w:t xml:space="preserve"> </w:t>
      </w:r>
      <w:r>
        <w:rPr>
          <w:spacing w:val="-4"/>
          <w:sz w:val="24"/>
        </w:rPr>
        <w:t>-MAIGUB-</w:t>
      </w:r>
    </w:p>
    <w:p w14:paraId="6786B91A" w14:textId="77777777" w:rsidR="00DD1236" w:rsidRDefault="00000000">
      <w:pPr>
        <w:pStyle w:val="Prrafodelista"/>
        <w:numPr>
          <w:ilvl w:val="0"/>
          <w:numId w:val="2"/>
        </w:numPr>
        <w:tabs>
          <w:tab w:val="left" w:pos="757"/>
        </w:tabs>
        <w:spacing w:before="2"/>
        <w:ind w:hanging="257"/>
        <w:rPr>
          <w:sz w:val="24"/>
        </w:rPr>
      </w:pPr>
      <w:r>
        <w:rPr>
          <w:spacing w:val="-4"/>
          <w:sz w:val="24"/>
        </w:rPr>
        <w:t>Ordenanza</w:t>
      </w:r>
      <w:r>
        <w:rPr>
          <w:spacing w:val="-3"/>
          <w:sz w:val="24"/>
        </w:rPr>
        <w:t xml:space="preserve"> </w:t>
      </w:r>
      <w:r>
        <w:rPr>
          <w:spacing w:val="-4"/>
          <w:sz w:val="24"/>
        </w:rPr>
        <w:t>de</w:t>
      </w:r>
      <w:r>
        <w:rPr>
          <w:spacing w:val="-3"/>
          <w:sz w:val="24"/>
        </w:rPr>
        <w:t xml:space="preserve"> </w:t>
      </w:r>
      <w:proofErr w:type="spellStart"/>
      <w:r>
        <w:rPr>
          <w:spacing w:val="-4"/>
          <w:sz w:val="24"/>
        </w:rPr>
        <w:t>Auditoria</w:t>
      </w:r>
      <w:proofErr w:type="spellEnd"/>
      <w:r>
        <w:rPr>
          <w:spacing w:val="-3"/>
          <w:sz w:val="24"/>
        </w:rPr>
        <w:t xml:space="preserve"> </w:t>
      </w:r>
      <w:r>
        <w:rPr>
          <w:spacing w:val="-4"/>
          <w:sz w:val="24"/>
        </w:rPr>
        <w:t>Interna</w:t>
      </w:r>
      <w:r>
        <w:rPr>
          <w:spacing w:val="-2"/>
          <w:sz w:val="24"/>
        </w:rPr>
        <w:t xml:space="preserve"> </w:t>
      </w:r>
      <w:r>
        <w:rPr>
          <w:spacing w:val="-4"/>
          <w:sz w:val="24"/>
        </w:rPr>
        <w:t>Gubernamental.</w:t>
      </w:r>
    </w:p>
    <w:p w14:paraId="36781B2C" w14:textId="77777777" w:rsidR="00DD1236" w:rsidRDefault="00DD1236">
      <w:pPr>
        <w:pStyle w:val="Textoindependiente"/>
        <w:spacing w:before="5"/>
      </w:pPr>
    </w:p>
    <w:p w14:paraId="38B74312" w14:textId="77777777" w:rsidR="00DD1236" w:rsidRDefault="00000000">
      <w:pPr>
        <w:pStyle w:val="Textoindependiente"/>
        <w:spacing w:line="242" w:lineRule="auto"/>
        <w:ind w:left="500" w:right="7838"/>
      </w:pPr>
      <w:r>
        <w:rPr>
          <w:spacing w:val="-2"/>
        </w:rPr>
        <w:t xml:space="preserve">Nombramiento(s) </w:t>
      </w:r>
      <w:r>
        <w:t>No. 017-2023</w:t>
      </w:r>
    </w:p>
    <w:p w14:paraId="6994EC71" w14:textId="77777777" w:rsidR="00DD1236" w:rsidRDefault="00DD1236">
      <w:pPr>
        <w:pStyle w:val="Textoindependiente"/>
      </w:pPr>
    </w:p>
    <w:p w14:paraId="113FA244" w14:textId="77777777" w:rsidR="00DD1236" w:rsidRDefault="00DD1236">
      <w:pPr>
        <w:pStyle w:val="Textoindependiente"/>
        <w:spacing w:before="5"/>
      </w:pPr>
    </w:p>
    <w:p w14:paraId="5140BDCE" w14:textId="77777777" w:rsidR="00DD1236" w:rsidRDefault="00000000">
      <w:pPr>
        <w:pStyle w:val="Ttulo1"/>
        <w:numPr>
          <w:ilvl w:val="0"/>
          <w:numId w:val="3"/>
        </w:numPr>
        <w:tabs>
          <w:tab w:val="left" w:pos="357"/>
        </w:tabs>
        <w:ind w:hanging="257"/>
      </w:pPr>
      <w:bookmarkStart w:id="2" w:name="_bookmark2"/>
      <w:bookmarkEnd w:id="2"/>
      <w:r>
        <w:rPr>
          <w:w w:val="105"/>
        </w:rPr>
        <w:t>IDENTIFICACIÓN</w:t>
      </w:r>
      <w:r>
        <w:rPr>
          <w:spacing w:val="-2"/>
          <w:w w:val="105"/>
        </w:rPr>
        <w:t xml:space="preserve"> </w:t>
      </w:r>
      <w:r>
        <w:rPr>
          <w:w w:val="105"/>
        </w:rPr>
        <w:t>DE</w:t>
      </w:r>
      <w:r>
        <w:rPr>
          <w:spacing w:val="-2"/>
          <w:w w:val="105"/>
        </w:rPr>
        <w:t xml:space="preserve"> </w:t>
      </w:r>
      <w:r>
        <w:rPr>
          <w:w w:val="105"/>
        </w:rPr>
        <w:t>LAS</w:t>
      </w:r>
      <w:r>
        <w:rPr>
          <w:spacing w:val="-2"/>
          <w:w w:val="105"/>
        </w:rPr>
        <w:t xml:space="preserve"> </w:t>
      </w:r>
      <w:r>
        <w:rPr>
          <w:w w:val="105"/>
        </w:rPr>
        <w:t>NORMAS</w:t>
      </w:r>
      <w:r>
        <w:rPr>
          <w:spacing w:val="-2"/>
          <w:w w:val="105"/>
        </w:rPr>
        <w:t xml:space="preserve"> </w:t>
      </w:r>
      <w:r>
        <w:rPr>
          <w:w w:val="105"/>
        </w:rPr>
        <w:t>DE</w:t>
      </w:r>
      <w:r>
        <w:rPr>
          <w:spacing w:val="-1"/>
          <w:w w:val="105"/>
        </w:rPr>
        <w:t xml:space="preserve"> </w:t>
      </w:r>
      <w:r>
        <w:rPr>
          <w:w w:val="105"/>
        </w:rPr>
        <w:t>AUDITORIA</w:t>
      </w:r>
      <w:r>
        <w:rPr>
          <w:spacing w:val="-2"/>
          <w:w w:val="105"/>
        </w:rPr>
        <w:t xml:space="preserve"> </w:t>
      </w:r>
      <w:r>
        <w:rPr>
          <w:w w:val="105"/>
        </w:rPr>
        <w:t>INTERNA</w:t>
      </w:r>
      <w:r>
        <w:rPr>
          <w:spacing w:val="-2"/>
          <w:w w:val="105"/>
        </w:rPr>
        <w:t xml:space="preserve"> OBSERVADAS</w:t>
      </w:r>
    </w:p>
    <w:p w14:paraId="3BBE5D08" w14:textId="77777777" w:rsidR="00DD1236" w:rsidRDefault="00000000">
      <w:pPr>
        <w:pStyle w:val="Textoindependiente"/>
        <w:spacing w:before="3" w:line="242" w:lineRule="auto"/>
        <w:ind w:left="500"/>
      </w:pPr>
      <w:r>
        <w:t>Para</w:t>
      </w:r>
      <w:r>
        <w:rPr>
          <w:spacing w:val="80"/>
        </w:rPr>
        <w:t xml:space="preserve"> </w:t>
      </w:r>
      <w:r>
        <w:t>la</w:t>
      </w:r>
      <w:r>
        <w:rPr>
          <w:spacing w:val="80"/>
        </w:rPr>
        <w:t xml:space="preserve"> </w:t>
      </w:r>
      <w:r>
        <w:t>realización</w:t>
      </w:r>
      <w:r>
        <w:rPr>
          <w:spacing w:val="80"/>
        </w:rPr>
        <w:t xml:space="preserve"> </w:t>
      </w:r>
      <w:r>
        <w:t>de</w:t>
      </w:r>
      <w:r>
        <w:rPr>
          <w:spacing w:val="80"/>
        </w:rPr>
        <w:t xml:space="preserve"> </w:t>
      </w:r>
      <w:r>
        <w:t>la</w:t>
      </w:r>
      <w:r>
        <w:rPr>
          <w:spacing w:val="80"/>
        </w:rPr>
        <w:t xml:space="preserve"> </w:t>
      </w:r>
      <w:r>
        <w:t>auditoría</w:t>
      </w:r>
      <w:r>
        <w:rPr>
          <w:spacing w:val="80"/>
        </w:rPr>
        <w:t xml:space="preserve"> </w:t>
      </w:r>
      <w:r>
        <w:t>se</w:t>
      </w:r>
      <w:r>
        <w:rPr>
          <w:spacing w:val="80"/>
        </w:rPr>
        <w:t xml:space="preserve"> </w:t>
      </w:r>
      <w:r>
        <w:t>observaron</w:t>
      </w:r>
      <w:r>
        <w:rPr>
          <w:spacing w:val="80"/>
        </w:rPr>
        <w:t xml:space="preserve"> </w:t>
      </w:r>
      <w:r>
        <w:t>las</w:t>
      </w:r>
      <w:r>
        <w:rPr>
          <w:spacing w:val="80"/>
        </w:rPr>
        <w:t xml:space="preserve"> </w:t>
      </w:r>
      <w:r>
        <w:t>Normas</w:t>
      </w:r>
      <w:r>
        <w:rPr>
          <w:spacing w:val="80"/>
        </w:rPr>
        <w:t xml:space="preserve"> </w:t>
      </w:r>
      <w:r>
        <w:t>de</w:t>
      </w:r>
      <w:r>
        <w:rPr>
          <w:spacing w:val="80"/>
        </w:rPr>
        <w:t xml:space="preserve"> </w:t>
      </w:r>
      <w:r>
        <w:t>Auditoría</w:t>
      </w:r>
      <w:r>
        <w:rPr>
          <w:spacing w:val="80"/>
        </w:rPr>
        <w:t xml:space="preserve"> </w:t>
      </w:r>
      <w:r>
        <w:t>Interna Gubernamental siguientes:</w:t>
      </w:r>
    </w:p>
    <w:p w14:paraId="1103C38A" w14:textId="77777777" w:rsidR="00DD1236" w:rsidRDefault="00DD1236">
      <w:pPr>
        <w:pStyle w:val="Textoindependiente"/>
        <w:spacing w:before="2"/>
      </w:pPr>
    </w:p>
    <w:p w14:paraId="5871517C" w14:textId="77777777" w:rsidR="00DD1236" w:rsidRDefault="00000000">
      <w:pPr>
        <w:pStyle w:val="Textoindependiente"/>
        <w:ind w:left="500"/>
      </w:pPr>
      <w:r>
        <w:t>NAIGUB-1</w:t>
      </w:r>
      <w:r>
        <w:rPr>
          <w:spacing w:val="-6"/>
        </w:rPr>
        <w:t xml:space="preserve"> </w:t>
      </w:r>
      <w:r>
        <w:t>Requerimientos</w:t>
      </w:r>
      <w:r>
        <w:rPr>
          <w:spacing w:val="-6"/>
        </w:rPr>
        <w:t xml:space="preserve"> </w:t>
      </w:r>
      <w:r>
        <w:rPr>
          <w:spacing w:val="-2"/>
        </w:rPr>
        <w:t>generales;</w:t>
      </w:r>
    </w:p>
    <w:p w14:paraId="0E4FDF69" w14:textId="77777777" w:rsidR="00DD1236" w:rsidRDefault="00000000">
      <w:pPr>
        <w:pStyle w:val="Textoindependiente"/>
        <w:spacing w:before="3" w:line="242" w:lineRule="auto"/>
        <w:ind w:left="500" w:right="3280"/>
      </w:pPr>
      <w:r>
        <w:rPr>
          <w:spacing w:val="-2"/>
        </w:rPr>
        <w:t>NAIGUB-2</w:t>
      </w:r>
      <w:r>
        <w:rPr>
          <w:spacing w:val="-14"/>
        </w:rPr>
        <w:t xml:space="preserve"> </w:t>
      </w:r>
      <w:r>
        <w:rPr>
          <w:spacing w:val="-2"/>
        </w:rPr>
        <w:t>Requerimientos</w:t>
      </w:r>
      <w:r>
        <w:rPr>
          <w:spacing w:val="-14"/>
        </w:rPr>
        <w:t xml:space="preserve"> </w:t>
      </w:r>
      <w:r>
        <w:rPr>
          <w:spacing w:val="-2"/>
        </w:rPr>
        <w:t>para</w:t>
      </w:r>
      <w:r>
        <w:rPr>
          <w:spacing w:val="-14"/>
        </w:rPr>
        <w:t xml:space="preserve"> </w:t>
      </w:r>
      <w:r>
        <w:rPr>
          <w:spacing w:val="-2"/>
        </w:rPr>
        <w:t>el</w:t>
      </w:r>
      <w:r>
        <w:rPr>
          <w:spacing w:val="-14"/>
        </w:rPr>
        <w:t xml:space="preserve"> </w:t>
      </w:r>
      <w:r>
        <w:rPr>
          <w:spacing w:val="-2"/>
        </w:rPr>
        <w:t>personal</w:t>
      </w:r>
      <w:r>
        <w:rPr>
          <w:spacing w:val="-14"/>
        </w:rPr>
        <w:t xml:space="preserve"> </w:t>
      </w:r>
      <w:r>
        <w:rPr>
          <w:spacing w:val="-2"/>
        </w:rPr>
        <w:t>de</w:t>
      </w:r>
      <w:r>
        <w:rPr>
          <w:spacing w:val="-14"/>
        </w:rPr>
        <w:t xml:space="preserve"> </w:t>
      </w:r>
      <w:r>
        <w:rPr>
          <w:spacing w:val="-2"/>
        </w:rPr>
        <w:t>auditoría</w:t>
      </w:r>
      <w:r>
        <w:rPr>
          <w:spacing w:val="-14"/>
        </w:rPr>
        <w:t xml:space="preserve"> </w:t>
      </w:r>
      <w:r>
        <w:rPr>
          <w:spacing w:val="-2"/>
        </w:rPr>
        <w:t xml:space="preserve">interna; </w:t>
      </w:r>
      <w:r>
        <w:t>NAIGUB-3 Evaluaciones a la actividad de auditoría interna; NAIGUB-4 Plan Anual de Auditoría;</w:t>
      </w:r>
    </w:p>
    <w:p w14:paraId="293A7F0F" w14:textId="77777777" w:rsidR="00DD1236" w:rsidRDefault="00000000">
      <w:pPr>
        <w:pStyle w:val="Textoindependiente"/>
        <w:spacing w:line="242" w:lineRule="auto"/>
        <w:ind w:left="500" w:right="5334"/>
      </w:pPr>
      <w:r>
        <w:t>NAIGUB-5 Planificación de la auditoría; NAIGUB-6 Realización de la auditoría; NAIGUB-7 Comunicación de resultados; NAIGUB-8</w:t>
      </w:r>
      <w:r>
        <w:rPr>
          <w:spacing w:val="-1"/>
        </w:rPr>
        <w:t xml:space="preserve"> </w:t>
      </w:r>
      <w:r>
        <w:t>Seguimiento</w:t>
      </w:r>
      <w:r>
        <w:rPr>
          <w:spacing w:val="-1"/>
        </w:rPr>
        <w:t xml:space="preserve"> </w:t>
      </w:r>
      <w:r>
        <w:t>a</w:t>
      </w:r>
      <w:r>
        <w:rPr>
          <w:spacing w:val="-1"/>
        </w:rPr>
        <w:t xml:space="preserve"> </w:t>
      </w:r>
      <w:r>
        <w:t>recomendaciones.</w:t>
      </w:r>
    </w:p>
    <w:p w14:paraId="442939F7" w14:textId="77777777" w:rsidR="00DD1236" w:rsidRDefault="00DD1236">
      <w:pPr>
        <w:pStyle w:val="Textoindependiente"/>
      </w:pPr>
    </w:p>
    <w:p w14:paraId="7CA1988F" w14:textId="77777777" w:rsidR="00DD1236" w:rsidRDefault="00DD1236">
      <w:pPr>
        <w:pStyle w:val="Textoindependiente"/>
        <w:spacing w:before="3"/>
      </w:pPr>
    </w:p>
    <w:p w14:paraId="5E66B25D" w14:textId="77777777" w:rsidR="00DD1236" w:rsidRDefault="00000000">
      <w:pPr>
        <w:pStyle w:val="Ttulo1"/>
        <w:numPr>
          <w:ilvl w:val="0"/>
          <w:numId w:val="3"/>
        </w:numPr>
        <w:tabs>
          <w:tab w:val="left" w:pos="357"/>
        </w:tabs>
        <w:ind w:hanging="257"/>
      </w:pPr>
      <w:bookmarkStart w:id="3" w:name="_bookmark3"/>
      <w:bookmarkEnd w:id="3"/>
      <w:r>
        <w:rPr>
          <w:spacing w:val="-2"/>
          <w:w w:val="105"/>
        </w:rPr>
        <w:t>OBJETIVOS</w:t>
      </w:r>
    </w:p>
    <w:p w14:paraId="24D582E9" w14:textId="77777777" w:rsidR="00DD1236" w:rsidRDefault="00DD1236">
      <w:pPr>
        <w:pStyle w:val="Textoindependiente"/>
        <w:spacing w:before="5"/>
      </w:pPr>
    </w:p>
    <w:p w14:paraId="2E0BF86A" w14:textId="77777777" w:rsidR="00DD1236" w:rsidRDefault="00000000">
      <w:pPr>
        <w:pStyle w:val="Ttulo1"/>
        <w:numPr>
          <w:ilvl w:val="1"/>
          <w:numId w:val="3"/>
        </w:numPr>
        <w:tabs>
          <w:tab w:val="left" w:pos="892"/>
        </w:tabs>
        <w:ind w:hanging="392"/>
      </w:pPr>
      <w:bookmarkStart w:id="4" w:name="_bookmark4"/>
      <w:bookmarkEnd w:id="4"/>
      <w:r>
        <w:rPr>
          <w:spacing w:val="-2"/>
          <w:w w:val="105"/>
        </w:rPr>
        <w:t>GENERAL</w:t>
      </w:r>
    </w:p>
    <w:p w14:paraId="1C45D732" w14:textId="77777777" w:rsidR="00DD1236" w:rsidRDefault="00000000">
      <w:pPr>
        <w:pStyle w:val="Textoindependiente"/>
        <w:spacing w:before="3" w:line="242" w:lineRule="auto"/>
        <w:ind w:left="840" w:right="179"/>
        <w:jc w:val="both"/>
      </w:pPr>
      <w:r>
        <w:t xml:space="preserve">Evaluar la estructura de control interno en el registro y resguardo de activos fijos de la Dirección General de Aeronáutica </w:t>
      </w:r>
      <w:proofErr w:type="spellStart"/>
      <w:r>
        <w:t>Civl</w:t>
      </w:r>
      <w:proofErr w:type="spellEnd"/>
      <w:r>
        <w:t>.</w:t>
      </w:r>
    </w:p>
    <w:p w14:paraId="3E5D6717" w14:textId="77777777" w:rsidR="00DD1236" w:rsidRDefault="00DD1236">
      <w:pPr>
        <w:spacing w:line="242" w:lineRule="auto"/>
        <w:jc w:val="both"/>
        <w:sectPr w:rsidR="00DD1236">
          <w:pgSz w:w="12240" w:h="15840"/>
          <w:pgMar w:top="1820" w:right="820" w:bottom="1000" w:left="900" w:header="0" w:footer="800" w:gutter="0"/>
          <w:cols w:space="720"/>
        </w:sectPr>
      </w:pPr>
    </w:p>
    <w:p w14:paraId="2048B39A" w14:textId="77777777" w:rsidR="00DD1236" w:rsidRDefault="00DD1236">
      <w:pPr>
        <w:pStyle w:val="Textoindependiente"/>
        <w:spacing w:before="99"/>
      </w:pPr>
    </w:p>
    <w:p w14:paraId="201ED10C" w14:textId="77777777" w:rsidR="00DD1236" w:rsidRDefault="00000000">
      <w:pPr>
        <w:pStyle w:val="Ttulo1"/>
        <w:numPr>
          <w:ilvl w:val="1"/>
          <w:numId w:val="3"/>
        </w:numPr>
        <w:tabs>
          <w:tab w:val="left" w:pos="892"/>
        </w:tabs>
        <w:spacing w:before="1"/>
        <w:ind w:hanging="392"/>
      </w:pPr>
      <w:bookmarkStart w:id="5" w:name="_bookmark5"/>
      <w:bookmarkEnd w:id="5"/>
      <w:r>
        <w:rPr>
          <w:spacing w:val="-2"/>
          <w:w w:val="110"/>
        </w:rPr>
        <w:t>ESPECÍFICOS</w:t>
      </w:r>
    </w:p>
    <w:p w14:paraId="59467261" w14:textId="77777777" w:rsidR="00DD1236" w:rsidRDefault="00000000">
      <w:pPr>
        <w:pStyle w:val="Textoindependiente"/>
        <w:spacing w:before="2" w:line="242" w:lineRule="auto"/>
        <w:ind w:left="840" w:right="179"/>
        <w:jc w:val="both"/>
      </w:pPr>
      <w:r>
        <w:t xml:space="preserve">Verificar el registro de activos fijos en los libros autorizados y tarjetas de </w:t>
      </w:r>
      <w:r>
        <w:rPr>
          <w:spacing w:val="-2"/>
        </w:rPr>
        <w:t>responsabilidad.</w:t>
      </w:r>
    </w:p>
    <w:p w14:paraId="7E9ED5D7" w14:textId="77777777" w:rsidR="00DD1236" w:rsidRDefault="00DD1236">
      <w:pPr>
        <w:pStyle w:val="Textoindependiente"/>
        <w:spacing w:before="2"/>
      </w:pPr>
    </w:p>
    <w:p w14:paraId="2E7E9ACF" w14:textId="77777777" w:rsidR="00DD1236" w:rsidRDefault="00000000">
      <w:pPr>
        <w:pStyle w:val="Textoindependiente"/>
        <w:ind w:left="840"/>
        <w:jc w:val="both"/>
      </w:pPr>
      <w:r>
        <w:t>Realizar</w:t>
      </w:r>
      <w:r>
        <w:rPr>
          <w:spacing w:val="-14"/>
        </w:rPr>
        <w:t xml:space="preserve"> </w:t>
      </w:r>
      <w:r>
        <w:t>inspección</w:t>
      </w:r>
      <w:r>
        <w:rPr>
          <w:spacing w:val="-14"/>
        </w:rPr>
        <w:t xml:space="preserve"> </w:t>
      </w:r>
      <w:r>
        <w:t>física</w:t>
      </w:r>
      <w:r>
        <w:rPr>
          <w:spacing w:val="-14"/>
        </w:rPr>
        <w:t xml:space="preserve"> </w:t>
      </w:r>
      <w:r>
        <w:t>de</w:t>
      </w:r>
      <w:r>
        <w:rPr>
          <w:spacing w:val="-14"/>
        </w:rPr>
        <w:t xml:space="preserve"> </w:t>
      </w:r>
      <w:r>
        <w:t>activos</w:t>
      </w:r>
      <w:r>
        <w:rPr>
          <w:spacing w:val="-13"/>
        </w:rPr>
        <w:t xml:space="preserve"> </w:t>
      </w:r>
      <w:r>
        <w:t>fijos</w:t>
      </w:r>
      <w:r>
        <w:rPr>
          <w:spacing w:val="-14"/>
        </w:rPr>
        <w:t xml:space="preserve"> </w:t>
      </w:r>
      <w:r>
        <w:t>para</w:t>
      </w:r>
      <w:r>
        <w:rPr>
          <w:spacing w:val="-14"/>
        </w:rPr>
        <w:t xml:space="preserve"> </w:t>
      </w:r>
      <w:r>
        <w:t>comprobar</w:t>
      </w:r>
      <w:r>
        <w:rPr>
          <w:spacing w:val="-14"/>
        </w:rPr>
        <w:t xml:space="preserve"> </w:t>
      </w:r>
      <w:r>
        <w:t>su</w:t>
      </w:r>
      <w:r>
        <w:rPr>
          <w:spacing w:val="-14"/>
        </w:rPr>
        <w:t xml:space="preserve"> </w:t>
      </w:r>
      <w:r>
        <w:t>utilización</w:t>
      </w:r>
      <w:r>
        <w:rPr>
          <w:spacing w:val="-13"/>
        </w:rPr>
        <w:t xml:space="preserve"> </w:t>
      </w:r>
      <w:r>
        <w:t>y</w:t>
      </w:r>
      <w:r>
        <w:rPr>
          <w:spacing w:val="-14"/>
        </w:rPr>
        <w:t xml:space="preserve"> </w:t>
      </w:r>
      <w:r>
        <w:rPr>
          <w:spacing w:val="-2"/>
        </w:rPr>
        <w:t>codificación.</w:t>
      </w:r>
    </w:p>
    <w:p w14:paraId="4A05BADC" w14:textId="77777777" w:rsidR="00DD1236" w:rsidRDefault="00DD1236">
      <w:pPr>
        <w:pStyle w:val="Textoindependiente"/>
        <w:spacing w:before="5"/>
      </w:pPr>
    </w:p>
    <w:p w14:paraId="58DE6495" w14:textId="77777777" w:rsidR="00DD1236" w:rsidRDefault="00000000">
      <w:pPr>
        <w:pStyle w:val="Textoindependiente"/>
        <w:spacing w:line="242" w:lineRule="auto"/>
        <w:ind w:left="840" w:right="179"/>
        <w:jc w:val="both"/>
      </w:pPr>
      <w:r>
        <w:t>Comprobar que los registros realizados en los libros de inventarios, se encuentren debidamente conciliados con los registros en el SICOIN.</w:t>
      </w:r>
    </w:p>
    <w:p w14:paraId="66C5A016" w14:textId="77777777" w:rsidR="00DD1236" w:rsidRDefault="00DD1236">
      <w:pPr>
        <w:pStyle w:val="Textoindependiente"/>
      </w:pPr>
    </w:p>
    <w:p w14:paraId="469B64C7" w14:textId="77777777" w:rsidR="00DD1236" w:rsidRDefault="00DD1236">
      <w:pPr>
        <w:pStyle w:val="Textoindependiente"/>
        <w:spacing w:before="5"/>
      </w:pPr>
    </w:p>
    <w:p w14:paraId="5275F8A3" w14:textId="77777777" w:rsidR="00DD1236" w:rsidRDefault="00000000">
      <w:pPr>
        <w:pStyle w:val="Ttulo1"/>
        <w:numPr>
          <w:ilvl w:val="0"/>
          <w:numId w:val="3"/>
        </w:numPr>
        <w:tabs>
          <w:tab w:val="left" w:pos="357"/>
        </w:tabs>
        <w:ind w:hanging="257"/>
      </w:pPr>
      <w:bookmarkStart w:id="6" w:name="_bookmark6"/>
      <w:bookmarkEnd w:id="6"/>
      <w:r>
        <w:rPr>
          <w:spacing w:val="-2"/>
          <w:w w:val="110"/>
        </w:rPr>
        <w:t>ALCANCE</w:t>
      </w:r>
    </w:p>
    <w:p w14:paraId="12D076F6" w14:textId="77777777" w:rsidR="00DD1236" w:rsidRDefault="00000000">
      <w:pPr>
        <w:pStyle w:val="Textoindependiente"/>
        <w:spacing w:before="3" w:line="242" w:lineRule="auto"/>
        <w:ind w:left="840" w:right="179"/>
        <w:jc w:val="both"/>
      </w:pPr>
      <w:r>
        <w:t>El</w:t>
      </w:r>
      <w:r>
        <w:rPr>
          <w:spacing w:val="-10"/>
        </w:rPr>
        <w:t xml:space="preserve"> </w:t>
      </w:r>
      <w:r>
        <w:t>examen</w:t>
      </w:r>
      <w:r>
        <w:rPr>
          <w:spacing w:val="-10"/>
        </w:rPr>
        <w:t xml:space="preserve"> </w:t>
      </w:r>
      <w:r>
        <w:t>comprendió</w:t>
      </w:r>
      <w:r>
        <w:rPr>
          <w:spacing w:val="-10"/>
        </w:rPr>
        <w:t xml:space="preserve"> </w:t>
      </w:r>
      <w:r>
        <w:t>la</w:t>
      </w:r>
      <w:r>
        <w:rPr>
          <w:spacing w:val="-10"/>
        </w:rPr>
        <w:t xml:space="preserve"> </w:t>
      </w:r>
      <w:r>
        <w:t>evaluación</w:t>
      </w:r>
      <w:r>
        <w:rPr>
          <w:spacing w:val="-10"/>
        </w:rPr>
        <w:t xml:space="preserve"> </w:t>
      </w:r>
      <w:r>
        <w:t>del</w:t>
      </w:r>
      <w:r>
        <w:rPr>
          <w:spacing w:val="-10"/>
        </w:rPr>
        <w:t xml:space="preserve"> </w:t>
      </w:r>
      <w:r>
        <w:t>control</w:t>
      </w:r>
      <w:r>
        <w:rPr>
          <w:spacing w:val="-10"/>
        </w:rPr>
        <w:t xml:space="preserve"> </w:t>
      </w:r>
      <w:r>
        <w:t>interno</w:t>
      </w:r>
      <w:r>
        <w:rPr>
          <w:spacing w:val="-10"/>
        </w:rPr>
        <w:t xml:space="preserve"> </w:t>
      </w:r>
      <w:r>
        <w:t>en</w:t>
      </w:r>
      <w:r>
        <w:rPr>
          <w:spacing w:val="-10"/>
        </w:rPr>
        <w:t xml:space="preserve"> </w:t>
      </w:r>
      <w:r>
        <w:t>el</w:t>
      </w:r>
      <w:r>
        <w:rPr>
          <w:spacing w:val="-10"/>
        </w:rPr>
        <w:t xml:space="preserve"> </w:t>
      </w:r>
      <w:r>
        <w:t>registro</w:t>
      </w:r>
      <w:r>
        <w:rPr>
          <w:spacing w:val="-10"/>
        </w:rPr>
        <w:t xml:space="preserve"> </w:t>
      </w:r>
      <w:r>
        <w:t>de</w:t>
      </w:r>
      <w:r>
        <w:rPr>
          <w:spacing w:val="-10"/>
        </w:rPr>
        <w:t xml:space="preserve"> </w:t>
      </w:r>
      <w:r>
        <w:t>activos</w:t>
      </w:r>
      <w:r>
        <w:rPr>
          <w:spacing w:val="-10"/>
        </w:rPr>
        <w:t xml:space="preserve"> </w:t>
      </w:r>
      <w:r>
        <w:t>fijos</w:t>
      </w:r>
      <w:r>
        <w:rPr>
          <w:spacing w:val="-10"/>
        </w:rPr>
        <w:t xml:space="preserve"> </w:t>
      </w:r>
      <w:r>
        <w:t>de acuerdo</w:t>
      </w:r>
      <w:r>
        <w:rPr>
          <w:spacing w:val="-17"/>
        </w:rPr>
        <w:t xml:space="preserve"> </w:t>
      </w:r>
      <w:r>
        <w:t>a</w:t>
      </w:r>
      <w:r>
        <w:rPr>
          <w:spacing w:val="-17"/>
        </w:rPr>
        <w:t xml:space="preserve"> </w:t>
      </w:r>
      <w:r>
        <w:t>la</w:t>
      </w:r>
      <w:r>
        <w:rPr>
          <w:spacing w:val="-17"/>
        </w:rPr>
        <w:t xml:space="preserve"> </w:t>
      </w:r>
      <w:r>
        <w:t>muestra</w:t>
      </w:r>
      <w:r>
        <w:rPr>
          <w:spacing w:val="-17"/>
        </w:rPr>
        <w:t xml:space="preserve"> </w:t>
      </w:r>
      <w:r>
        <w:t>seleccionada,</w:t>
      </w:r>
      <w:r>
        <w:rPr>
          <w:spacing w:val="-17"/>
        </w:rPr>
        <w:t xml:space="preserve"> </w:t>
      </w:r>
      <w:r>
        <w:t>durante</w:t>
      </w:r>
      <w:r>
        <w:rPr>
          <w:spacing w:val="-17"/>
        </w:rPr>
        <w:t xml:space="preserve"> </w:t>
      </w:r>
      <w:r>
        <w:t>el</w:t>
      </w:r>
      <w:r>
        <w:rPr>
          <w:spacing w:val="-17"/>
        </w:rPr>
        <w:t xml:space="preserve"> </w:t>
      </w:r>
      <w:r>
        <w:t>período</w:t>
      </w:r>
      <w:r>
        <w:rPr>
          <w:spacing w:val="-17"/>
        </w:rPr>
        <w:t xml:space="preserve"> </w:t>
      </w:r>
      <w:r>
        <w:t>comprendido</w:t>
      </w:r>
      <w:r>
        <w:rPr>
          <w:spacing w:val="-17"/>
        </w:rPr>
        <w:t xml:space="preserve"> </w:t>
      </w:r>
      <w:r>
        <w:t>del</w:t>
      </w:r>
      <w:r>
        <w:rPr>
          <w:spacing w:val="-17"/>
        </w:rPr>
        <w:t xml:space="preserve"> </w:t>
      </w:r>
      <w:r>
        <w:t>01</w:t>
      </w:r>
      <w:r>
        <w:rPr>
          <w:spacing w:val="-17"/>
        </w:rPr>
        <w:t xml:space="preserve"> </w:t>
      </w:r>
      <w:r>
        <w:t>de</w:t>
      </w:r>
      <w:r>
        <w:rPr>
          <w:spacing w:val="-17"/>
        </w:rPr>
        <w:t xml:space="preserve"> </w:t>
      </w:r>
      <w:r>
        <w:t>octubre</w:t>
      </w:r>
      <w:r>
        <w:rPr>
          <w:spacing w:val="-17"/>
        </w:rPr>
        <w:t xml:space="preserve"> </w:t>
      </w:r>
      <w:r>
        <w:t>de 2022 al 30 de septiembre de 2023.</w:t>
      </w:r>
    </w:p>
    <w:p w14:paraId="62706480" w14:textId="77777777" w:rsidR="00DD1236" w:rsidRDefault="00DD1236">
      <w:pPr>
        <w:pStyle w:val="Textoindependiente"/>
        <w:rPr>
          <w:sz w:val="20"/>
        </w:rPr>
      </w:pPr>
    </w:p>
    <w:p w14:paraId="0CCC77FE" w14:textId="77777777" w:rsidR="00DD1236" w:rsidRDefault="00DD1236">
      <w:pPr>
        <w:pStyle w:val="Textoindependiente"/>
        <w:spacing w:before="100"/>
        <w:rPr>
          <w:sz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0"/>
        <w:gridCol w:w="3180"/>
        <w:gridCol w:w="1380"/>
        <w:gridCol w:w="1980"/>
        <w:gridCol w:w="1580"/>
        <w:gridCol w:w="1580"/>
      </w:tblGrid>
      <w:tr w:rsidR="00DD1236" w14:paraId="434ADA51" w14:textId="77777777">
        <w:trPr>
          <w:trHeight w:val="642"/>
        </w:trPr>
        <w:tc>
          <w:tcPr>
            <w:tcW w:w="580" w:type="dxa"/>
            <w:shd w:val="clear" w:color="auto" w:fill="CCCCCC"/>
          </w:tcPr>
          <w:p w14:paraId="1B23F78F" w14:textId="77777777" w:rsidR="00DD1236" w:rsidRDefault="00000000">
            <w:pPr>
              <w:pStyle w:val="TableParagraph"/>
              <w:spacing w:before="37"/>
              <w:rPr>
                <w:sz w:val="24"/>
              </w:rPr>
            </w:pPr>
            <w:r>
              <w:rPr>
                <w:color w:val="444444"/>
                <w:spacing w:val="-5"/>
                <w:sz w:val="24"/>
              </w:rPr>
              <w:t>No.</w:t>
            </w:r>
          </w:p>
        </w:tc>
        <w:tc>
          <w:tcPr>
            <w:tcW w:w="3180" w:type="dxa"/>
            <w:shd w:val="clear" w:color="auto" w:fill="CCCCCC"/>
          </w:tcPr>
          <w:p w14:paraId="4DDCE9D6" w14:textId="77777777" w:rsidR="00DD1236" w:rsidRDefault="00000000">
            <w:pPr>
              <w:pStyle w:val="TableParagraph"/>
              <w:spacing w:before="37"/>
              <w:rPr>
                <w:sz w:val="24"/>
              </w:rPr>
            </w:pPr>
            <w:r>
              <w:rPr>
                <w:color w:val="444444"/>
                <w:sz w:val="24"/>
              </w:rPr>
              <w:t>Área</w:t>
            </w:r>
            <w:r>
              <w:rPr>
                <w:color w:val="444444"/>
                <w:spacing w:val="-14"/>
                <w:sz w:val="24"/>
              </w:rPr>
              <w:t xml:space="preserve"> </w:t>
            </w:r>
            <w:r>
              <w:rPr>
                <w:color w:val="444444"/>
                <w:spacing w:val="-2"/>
                <w:sz w:val="24"/>
              </w:rPr>
              <w:t>Asignada</w:t>
            </w:r>
          </w:p>
        </w:tc>
        <w:tc>
          <w:tcPr>
            <w:tcW w:w="1380" w:type="dxa"/>
            <w:shd w:val="clear" w:color="auto" w:fill="CCCCCC"/>
          </w:tcPr>
          <w:p w14:paraId="2F039C1F" w14:textId="77777777" w:rsidR="00DD1236" w:rsidRDefault="00000000">
            <w:pPr>
              <w:pStyle w:val="TableParagraph"/>
              <w:spacing w:before="37"/>
              <w:rPr>
                <w:sz w:val="24"/>
              </w:rPr>
            </w:pPr>
            <w:r>
              <w:rPr>
                <w:color w:val="444444"/>
                <w:spacing w:val="-2"/>
                <w:sz w:val="24"/>
              </w:rPr>
              <w:t>Universo</w:t>
            </w:r>
          </w:p>
        </w:tc>
        <w:tc>
          <w:tcPr>
            <w:tcW w:w="1980" w:type="dxa"/>
            <w:shd w:val="clear" w:color="auto" w:fill="CCCCCC"/>
          </w:tcPr>
          <w:p w14:paraId="388921E3" w14:textId="77777777" w:rsidR="00DD1236" w:rsidRDefault="00000000">
            <w:pPr>
              <w:pStyle w:val="TableParagraph"/>
              <w:spacing w:before="37" w:line="242" w:lineRule="auto"/>
              <w:rPr>
                <w:sz w:val="24"/>
              </w:rPr>
            </w:pPr>
            <w:r>
              <w:rPr>
                <w:color w:val="444444"/>
                <w:spacing w:val="-2"/>
                <w:sz w:val="24"/>
              </w:rPr>
              <w:t>Cálculo Matemático</w:t>
            </w:r>
          </w:p>
        </w:tc>
        <w:tc>
          <w:tcPr>
            <w:tcW w:w="1580" w:type="dxa"/>
            <w:shd w:val="clear" w:color="auto" w:fill="CCCCCC"/>
          </w:tcPr>
          <w:p w14:paraId="7FE5C605" w14:textId="77777777" w:rsidR="00DD1236" w:rsidRDefault="00000000">
            <w:pPr>
              <w:pStyle w:val="TableParagraph"/>
              <w:spacing w:before="37"/>
              <w:rPr>
                <w:sz w:val="24"/>
              </w:rPr>
            </w:pPr>
            <w:r>
              <w:rPr>
                <w:color w:val="444444"/>
                <w:spacing w:val="-2"/>
                <w:sz w:val="24"/>
              </w:rPr>
              <w:t>Elementos</w:t>
            </w:r>
          </w:p>
        </w:tc>
        <w:tc>
          <w:tcPr>
            <w:tcW w:w="1580" w:type="dxa"/>
            <w:shd w:val="clear" w:color="auto" w:fill="CCCCCC"/>
          </w:tcPr>
          <w:p w14:paraId="2CEAB5BD" w14:textId="77777777" w:rsidR="00DD1236" w:rsidRDefault="00000000">
            <w:pPr>
              <w:pStyle w:val="TableParagraph"/>
              <w:spacing w:before="37" w:line="242" w:lineRule="auto"/>
              <w:rPr>
                <w:sz w:val="24"/>
              </w:rPr>
            </w:pPr>
            <w:r>
              <w:rPr>
                <w:color w:val="444444"/>
                <w:sz w:val="24"/>
              </w:rPr>
              <w:t>Muestreo</w:t>
            </w:r>
            <w:r>
              <w:rPr>
                <w:color w:val="444444"/>
                <w:spacing w:val="-6"/>
                <w:sz w:val="24"/>
              </w:rPr>
              <w:t xml:space="preserve"> </w:t>
            </w:r>
            <w:r>
              <w:rPr>
                <w:color w:val="444444"/>
                <w:sz w:val="24"/>
              </w:rPr>
              <w:t xml:space="preserve">no </w:t>
            </w:r>
            <w:r>
              <w:rPr>
                <w:color w:val="444444"/>
                <w:spacing w:val="-2"/>
                <w:sz w:val="24"/>
              </w:rPr>
              <w:t>estadístico</w:t>
            </w:r>
          </w:p>
        </w:tc>
      </w:tr>
      <w:tr w:rsidR="00DD1236" w14:paraId="2EB33C98" w14:textId="77777777">
        <w:trPr>
          <w:trHeight w:val="267"/>
        </w:trPr>
        <w:tc>
          <w:tcPr>
            <w:tcW w:w="580" w:type="dxa"/>
          </w:tcPr>
          <w:p w14:paraId="29A63A48" w14:textId="77777777" w:rsidR="00DD1236" w:rsidRDefault="00000000">
            <w:pPr>
              <w:pStyle w:val="TableParagraph"/>
              <w:rPr>
                <w:sz w:val="16"/>
              </w:rPr>
            </w:pPr>
            <w:r>
              <w:rPr>
                <w:color w:val="444444"/>
                <w:spacing w:val="-10"/>
                <w:w w:val="105"/>
                <w:sz w:val="16"/>
              </w:rPr>
              <w:t>1</w:t>
            </w:r>
          </w:p>
        </w:tc>
        <w:tc>
          <w:tcPr>
            <w:tcW w:w="3180" w:type="dxa"/>
          </w:tcPr>
          <w:p w14:paraId="6916A25D" w14:textId="77777777" w:rsidR="00DD1236" w:rsidRDefault="00000000">
            <w:pPr>
              <w:pStyle w:val="TableParagraph"/>
              <w:rPr>
                <w:sz w:val="16"/>
              </w:rPr>
            </w:pPr>
            <w:r>
              <w:rPr>
                <w:color w:val="444444"/>
                <w:sz w:val="16"/>
              </w:rPr>
              <w:t>Área</w:t>
            </w:r>
            <w:r>
              <w:rPr>
                <w:color w:val="444444"/>
                <w:spacing w:val="-10"/>
                <w:sz w:val="16"/>
              </w:rPr>
              <w:t xml:space="preserve"> </w:t>
            </w:r>
            <w:r>
              <w:rPr>
                <w:color w:val="444444"/>
                <w:spacing w:val="-2"/>
                <w:sz w:val="16"/>
              </w:rPr>
              <w:t>general</w:t>
            </w:r>
          </w:p>
        </w:tc>
        <w:tc>
          <w:tcPr>
            <w:tcW w:w="1380" w:type="dxa"/>
          </w:tcPr>
          <w:p w14:paraId="245FAB32" w14:textId="77777777" w:rsidR="00DD1236" w:rsidRDefault="00000000">
            <w:pPr>
              <w:pStyle w:val="TableParagraph"/>
              <w:ind w:left="19"/>
              <w:jc w:val="center"/>
              <w:rPr>
                <w:sz w:val="16"/>
              </w:rPr>
            </w:pPr>
            <w:r>
              <w:rPr>
                <w:color w:val="444444"/>
                <w:spacing w:val="-10"/>
                <w:w w:val="105"/>
                <w:sz w:val="16"/>
              </w:rPr>
              <w:t>0</w:t>
            </w:r>
          </w:p>
        </w:tc>
        <w:tc>
          <w:tcPr>
            <w:tcW w:w="1980" w:type="dxa"/>
          </w:tcPr>
          <w:p w14:paraId="053755BD" w14:textId="77777777" w:rsidR="00DD1236" w:rsidRDefault="00000000">
            <w:pPr>
              <w:pStyle w:val="TableParagraph"/>
              <w:ind w:left="20"/>
              <w:jc w:val="center"/>
              <w:rPr>
                <w:sz w:val="16"/>
              </w:rPr>
            </w:pPr>
            <w:r>
              <w:rPr>
                <w:color w:val="444444"/>
                <w:spacing w:val="-5"/>
                <w:w w:val="105"/>
                <w:sz w:val="16"/>
              </w:rPr>
              <w:t>NO</w:t>
            </w:r>
          </w:p>
        </w:tc>
        <w:tc>
          <w:tcPr>
            <w:tcW w:w="1580" w:type="dxa"/>
          </w:tcPr>
          <w:p w14:paraId="36E0EC75" w14:textId="77777777" w:rsidR="00DD1236" w:rsidRDefault="00DD1236">
            <w:pPr>
              <w:pStyle w:val="TableParagraph"/>
              <w:spacing w:before="0"/>
              <w:ind w:left="0"/>
              <w:rPr>
                <w:rFonts w:ascii="Times New Roman"/>
                <w:sz w:val="18"/>
              </w:rPr>
            </w:pPr>
          </w:p>
        </w:tc>
        <w:tc>
          <w:tcPr>
            <w:tcW w:w="1580" w:type="dxa"/>
          </w:tcPr>
          <w:p w14:paraId="6DDC1234" w14:textId="77777777" w:rsidR="00DD1236" w:rsidRDefault="00000000">
            <w:pPr>
              <w:pStyle w:val="TableParagraph"/>
              <w:ind w:left="19"/>
              <w:jc w:val="center"/>
              <w:rPr>
                <w:sz w:val="16"/>
              </w:rPr>
            </w:pPr>
            <w:r>
              <w:rPr>
                <w:color w:val="444444"/>
                <w:spacing w:val="-10"/>
                <w:w w:val="105"/>
                <w:sz w:val="16"/>
              </w:rPr>
              <w:t>0</w:t>
            </w:r>
          </w:p>
        </w:tc>
      </w:tr>
      <w:tr w:rsidR="00DD1236" w14:paraId="0C2EFEBA" w14:textId="77777777">
        <w:trPr>
          <w:trHeight w:val="455"/>
        </w:trPr>
        <w:tc>
          <w:tcPr>
            <w:tcW w:w="580" w:type="dxa"/>
          </w:tcPr>
          <w:p w14:paraId="2D2855AE" w14:textId="77777777" w:rsidR="00DD1236" w:rsidRDefault="00000000">
            <w:pPr>
              <w:pStyle w:val="TableParagraph"/>
              <w:rPr>
                <w:sz w:val="16"/>
              </w:rPr>
            </w:pPr>
            <w:r>
              <w:rPr>
                <w:color w:val="444444"/>
                <w:spacing w:val="-10"/>
                <w:w w:val="105"/>
                <w:sz w:val="16"/>
              </w:rPr>
              <w:t>2</w:t>
            </w:r>
          </w:p>
        </w:tc>
        <w:tc>
          <w:tcPr>
            <w:tcW w:w="3180" w:type="dxa"/>
          </w:tcPr>
          <w:p w14:paraId="7F6BD278" w14:textId="77777777" w:rsidR="00DD1236" w:rsidRDefault="00000000">
            <w:pPr>
              <w:pStyle w:val="TableParagraph"/>
              <w:rPr>
                <w:sz w:val="16"/>
              </w:rPr>
            </w:pPr>
            <w:r>
              <w:rPr>
                <w:color w:val="444444"/>
                <w:spacing w:val="-2"/>
                <w:sz w:val="16"/>
              </w:rPr>
              <w:t>Estructura</w:t>
            </w:r>
            <w:r>
              <w:rPr>
                <w:color w:val="444444"/>
                <w:spacing w:val="-11"/>
                <w:sz w:val="16"/>
              </w:rPr>
              <w:t xml:space="preserve"> </w:t>
            </w:r>
            <w:r>
              <w:rPr>
                <w:color w:val="444444"/>
                <w:spacing w:val="-2"/>
                <w:sz w:val="16"/>
              </w:rPr>
              <w:t>de</w:t>
            </w:r>
            <w:r>
              <w:rPr>
                <w:color w:val="444444"/>
                <w:spacing w:val="-10"/>
                <w:sz w:val="16"/>
              </w:rPr>
              <w:t xml:space="preserve"> </w:t>
            </w:r>
            <w:r>
              <w:rPr>
                <w:color w:val="444444"/>
                <w:spacing w:val="-2"/>
                <w:sz w:val="16"/>
              </w:rPr>
              <w:t>control</w:t>
            </w:r>
            <w:r>
              <w:rPr>
                <w:color w:val="444444"/>
                <w:spacing w:val="-10"/>
                <w:sz w:val="16"/>
              </w:rPr>
              <w:t xml:space="preserve"> </w:t>
            </w:r>
            <w:r>
              <w:rPr>
                <w:color w:val="444444"/>
                <w:spacing w:val="-2"/>
                <w:sz w:val="16"/>
              </w:rPr>
              <w:t>interno</w:t>
            </w:r>
            <w:r>
              <w:rPr>
                <w:color w:val="444444"/>
                <w:spacing w:val="-10"/>
                <w:sz w:val="16"/>
              </w:rPr>
              <w:t xml:space="preserve"> </w:t>
            </w:r>
            <w:r>
              <w:rPr>
                <w:color w:val="444444"/>
                <w:spacing w:val="-2"/>
                <w:sz w:val="16"/>
              </w:rPr>
              <w:t>en</w:t>
            </w:r>
            <w:r>
              <w:rPr>
                <w:color w:val="444444"/>
                <w:spacing w:val="-10"/>
                <w:sz w:val="16"/>
              </w:rPr>
              <w:t xml:space="preserve"> </w:t>
            </w:r>
            <w:r>
              <w:rPr>
                <w:color w:val="444444"/>
                <w:spacing w:val="-2"/>
                <w:sz w:val="16"/>
              </w:rPr>
              <w:t>el</w:t>
            </w:r>
            <w:r>
              <w:rPr>
                <w:color w:val="444444"/>
                <w:spacing w:val="-10"/>
                <w:sz w:val="16"/>
              </w:rPr>
              <w:t xml:space="preserve"> </w:t>
            </w:r>
            <w:r>
              <w:rPr>
                <w:color w:val="444444"/>
                <w:spacing w:val="-2"/>
                <w:sz w:val="16"/>
              </w:rPr>
              <w:t xml:space="preserve">registro </w:t>
            </w:r>
            <w:r>
              <w:rPr>
                <w:color w:val="444444"/>
                <w:sz w:val="16"/>
              </w:rPr>
              <w:t>de activos fijos</w:t>
            </w:r>
          </w:p>
        </w:tc>
        <w:tc>
          <w:tcPr>
            <w:tcW w:w="1380" w:type="dxa"/>
          </w:tcPr>
          <w:p w14:paraId="667632C3" w14:textId="77777777" w:rsidR="00DD1236" w:rsidRDefault="00000000">
            <w:pPr>
              <w:pStyle w:val="TableParagraph"/>
              <w:ind w:left="19"/>
              <w:jc w:val="center"/>
              <w:rPr>
                <w:sz w:val="16"/>
              </w:rPr>
            </w:pPr>
            <w:r>
              <w:rPr>
                <w:color w:val="444444"/>
                <w:spacing w:val="-5"/>
                <w:w w:val="105"/>
                <w:sz w:val="16"/>
              </w:rPr>
              <w:t>314</w:t>
            </w:r>
          </w:p>
        </w:tc>
        <w:tc>
          <w:tcPr>
            <w:tcW w:w="1980" w:type="dxa"/>
          </w:tcPr>
          <w:p w14:paraId="5F8655B4" w14:textId="77777777" w:rsidR="00DD1236" w:rsidRDefault="00000000">
            <w:pPr>
              <w:pStyle w:val="TableParagraph"/>
              <w:ind w:left="20"/>
              <w:jc w:val="center"/>
              <w:rPr>
                <w:sz w:val="16"/>
              </w:rPr>
            </w:pPr>
            <w:r>
              <w:rPr>
                <w:color w:val="444444"/>
                <w:spacing w:val="-5"/>
                <w:w w:val="105"/>
                <w:sz w:val="16"/>
              </w:rPr>
              <w:t>NO</w:t>
            </w:r>
          </w:p>
        </w:tc>
        <w:tc>
          <w:tcPr>
            <w:tcW w:w="1580" w:type="dxa"/>
          </w:tcPr>
          <w:p w14:paraId="3F92C5B0" w14:textId="77777777" w:rsidR="00DD1236" w:rsidRDefault="00DD1236">
            <w:pPr>
              <w:pStyle w:val="TableParagraph"/>
              <w:spacing w:before="0"/>
              <w:ind w:left="0"/>
              <w:rPr>
                <w:rFonts w:ascii="Times New Roman"/>
              </w:rPr>
            </w:pPr>
          </w:p>
        </w:tc>
        <w:tc>
          <w:tcPr>
            <w:tcW w:w="1580" w:type="dxa"/>
          </w:tcPr>
          <w:p w14:paraId="7CB6CEF8" w14:textId="77777777" w:rsidR="00DD1236" w:rsidRDefault="00000000">
            <w:pPr>
              <w:pStyle w:val="TableParagraph"/>
              <w:ind w:left="19"/>
              <w:jc w:val="center"/>
              <w:rPr>
                <w:sz w:val="16"/>
              </w:rPr>
            </w:pPr>
            <w:r>
              <w:rPr>
                <w:color w:val="444444"/>
                <w:spacing w:val="-5"/>
                <w:w w:val="105"/>
                <w:sz w:val="16"/>
              </w:rPr>
              <w:t>69</w:t>
            </w:r>
          </w:p>
        </w:tc>
      </w:tr>
    </w:tbl>
    <w:p w14:paraId="01EED827" w14:textId="77777777" w:rsidR="00DD1236" w:rsidRDefault="00DD1236">
      <w:pPr>
        <w:pStyle w:val="Textoindependiente"/>
      </w:pPr>
    </w:p>
    <w:p w14:paraId="42E6F495" w14:textId="77777777" w:rsidR="00DD1236" w:rsidRDefault="00DD1236">
      <w:pPr>
        <w:pStyle w:val="Textoindependiente"/>
        <w:spacing w:before="3"/>
      </w:pPr>
    </w:p>
    <w:p w14:paraId="3141DC9C" w14:textId="77777777" w:rsidR="00DD1236" w:rsidRDefault="00000000">
      <w:pPr>
        <w:pStyle w:val="Ttulo1"/>
        <w:numPr>
          <w:ilvl w:val="1"/>
          <w:numId w:val="3"/>
        </w:numPr>
        <w:tabs>
          <w:tab w:val="left" w:pos="892"/>
        </w:tabs>
        <w:ind w:hanging="392"/>
      </w:pPr>
      <w:bookmarkStart w:id="7" w:name="_bookmark7"/>
      <w:bookmarkEnd w:id="7"/>
      <w:r>
        <w:rPr>
          <w:spacing w:val="2"/>
        </w:rPr>
        <w:t>LIMITACIONES</w:t>
      </w:r>
      <w:r>
        <w:rPr>
          <w:spacing w:val="36"/>
        </w:rPr>
        <w:t xml:space="preserve"> </w:t>
      </w:r>
      <w:r>
        <w:rPr>
          <w:spacing w:val="2"/>
        </w:rPr>
        <w:t>AL</w:t>
      </w:r>
      <w:r>
        <w:rPr>
          <w:spacing w:val="36"/>
        </w:rPr>
        <w:t xml:space="preserve"> </w:t>
      </w:r>
      <w:r>
        <w:rPr>
          <w:spacing w:val="-2"/>
        </w:rPr>
        <w:t>ALCANCE</w:t>
      </w:r>
    </w:p>
    <w:p w14:paraId="46B92D67" w14:textId="77777777" w:rsidR="00DD1236" w:rsidRDefault="00000000">
      <w:pPr>
        <w:pStyle w:val="Textoindependiente"/>
        <w:spacing w:before="3" w:line="242" w:lineRule="auto"/>
        <w:ind w:left="840" w:right="179"/>
        <w:jc w:val="both"/>
      </w:pPr>
      <w:r>
        <w:t>En la verificación selectiva de adquisiciones de bienes, no fue posible localizar físicamente</w:t>
      </w:r>
      <w:r>
        <w:rPr>
          <w:spacing w:val="-15"/>
        </w:rPr>
        <w:t xml:space="preserve"> </w:t>
      </w:r>
      <w:r>
        <w:t>1</w:t>
      </w:r>
      <w:r>
        <w:rPr>
          <w:spacing w:val="-15"/>
        </w:rPr>
        <w:t xml:space="preserve"> </w:t>
      </w:r>
      <w:r>
        <w:t>máquina</w:t>
      </w:r>
      <w:r>
        <w:rPr>
          <w:spacing w:val="-15"/>
        </w:rPr>
        <w:t xml:space="preserve"> </w:t>
      </w:r>
      <w:r>
        <w:t>para</w:t>
      </w:r>
      <w:r>
        <w:rPr>
          <w:spacing w:val="-15"/>
        </w:rPr>
        <w:t xml:space="preserve"> </w:t>
      </w:r>
      <w:r>
        <w:t>señalización</w:t>
      </w:r>
      <w:r>
        <w:rPr>
          <w:spacing w:val="-15"/>
        </w:rPr>
        <w:t xml:space="preserve"> </w:t>
      </w:r>
      <w:r>
        <w:t>accionamiento</w:t>
      </w:r>
      <w:r>
        <w:rPr>
          <w:spacing w:val="-15"/>
        </w:rPr>
        <w:t xml:space="preserve"> </w:t>
      </w:r>
      <w:r>
        <w:t>manual,</w:t>
      </w:r>
      <w:r>
        <w:rPr>
          <w:spacing w:val="-15"/>
        </w:rPr>
        <w:t xml:space="preserve"> </w:t>
      </w:r>
      <w:r>
        <w:t>marca</w:t>
      </w:r>
      <w:r>
        <w:rPr>
          <w:spacing w:val="-15"/>
        </w:rPr>
        <w:t xml:space="preserve"> </w:t>
      </w:r>
      <w:r>
        <w:t>Hyundai,</w:t>
      </w:r>
      <w:r>
        <w:rPr>
          <w:spacing w:val="-15"/>
        </w:rPr>
        <w:t xml:space="preserve"> </w:t>
      </w:r>
      <w:r>
        <w:t xml:space="preserve">modelo No. Matisse, de color amarillo, Serie No. 2106150611, identificada con el número de SICOIN 00576434 por un monto de Q75,000.00; asignada al Señor Cristian Estuardo Ríos según tarjeta de responsabilidad No. 1936, quien confirmó </w:t>
      </w:r>
      <w:proofErr w:type="gramStart"/>
      <w:r>
        <w:t>que</w:t>
      </w:r>
      <w:proofErr w:type="gramEnd"/>
      <w:r>
        <w:t xml:space="preserve"> por desperfectos mecánicos, entregó al taller denominado “Produce” la máquina para su reparación por garantía,</w:t>
      </w:r>
      <w:r>
        <w:rPr>
          <w:spacing w:val="-3"/>
        </w:rPr>
        <w:t xml:space="preserve"> </w:t>
      </w:r>
      <w:r>
        <w:t>en</w:t>
      </w:r>
      <w:r>
        <w:rPr>
          <w:spacing w:val="-3"/>
        </w:rPr>
        <w:t xml:space="preserve"> </w:t>
      </w:r>
      <w:r>
        <w:t>oficio</w:t>
      </w:r>
      <w:r>
        <w:rPr>
          <w:spacing w:val="-3"/>
        </w:rPr>
        <w:t xml:space="preserve"> </w:t>
      </w:r>
      <w:r>
        <w:t>sin</w:t>
      </w:r>
      <w:r>
        <w:rPr>
          <w:spacing w:val="-3"/>
        </w:rPr>
        <w:t xml:space="preserve"> </w:t>
      </w:r>
      <w:r>
        <w:t>número</w:t>
      </w:r>
      <w:r>
        <w:rPr>
          <w:spacing w:val="-3"/>
        </w:rPr>
        <w:t xml:space="preserve"> </w:t>
      </w:r>
      <w:r>
        <w:t>de</w:t>
      </w:r>
      <w:r>
        <w:rPr>
          <w:spacing w:val="-3"/>
        </w:rPr>
        <w:t xml:space="preserve"> </w:t>
      </w:r>
      <w:r>
        <w:t>fecha</w:t>
      </w:r>
      <w:r>
        <w:rPr>
          <w:spacing w:val="-3"/>
        </w:rPr>
        <w:t xml:space="preserve"> </w:t>
      </w:r>
      <w:r>
        <w:t>20</w:t>
      </w:r>
      <w:r>
        <w:rPr>
          <w:spacing w:val="-3"/>
        </w:rPr>
        <w:t xml:space="preserve"> </w:t>
      </w:r>
      <w:r>
        <w:t>de</w:t>
      </w:r>
      <w:r>
        <w:rPr>
          <w:spacing w:val="-3"/>
        </w:rPr>
        <w:t xml:space="preserve"> </w:t>
      </w:r>
      <w:r>
        <w:t>octubre</w:t>
      </w:r>
      <w:r>
        <w:rPr>
          <w:spacing w:val="-3"/>
        </w:rPr>
        <w:t xml:space="preserve"> </w:t>
      </w:r>
      <w:r>
        <w:t>de</w:t>
      </w:r>
      <w:r>
        <w:rPr>
          <w:spacing w:val="-3"/>
        </w:rPr>
        <w:t xml:space="preserve"> </w:t>
      </w:r>
      <w:r>
        <w:t>2023.</w:t>
      </w:r>
    </w:p>
    <w:p w14:paraId="490FB55D" w14:textId="77777777" w:rsidR="00DD1236" w:rsidRDefault="00DD1236">
      <w:pPr>
        <w:pStyle w:val="Textoindependiente"/>
        <w:spacing w:before="1"/>
      </w:pPr>
    </w:p>
    <w:p w14:paraId="7AAD8EAB" w14:textId="77777777" w:rsidR="00DD1236" w:rsidRDefault="00000000">
      <w:pPr>
        <w:pStyle w:val="Textoindependiente"/>
        <w:spacing w:line="242" w:lineRule="auto"/>
        <w:ind w:left="840" w:right="179"/>
        <w:jc w:val="both"/>
      </w:pPr>
      <w:r>
        <w:t>No fue posible verificar el avance de la práctica de inventario físico de bienes correspondiente</w:t>
      </w:r>
      <w:r>
        <w:rPr>
          <w:spacing w:val="-12"/>
        </w:rPr>
        <w:t xml:space="preserve"> </w:t>
      </w:r>
      <w:r>
        <w:t>al</w:t>
      </w:r>
      <w:r>
        <w:rPr>
          <w:spacing w:val="-12"/>
        </w:rPr>
        <w:t xml:space="preserve"> </w:t>
      </w:r>
      <w:r>
        <w:t>año</w:t>
      </w:r>
      <w:r>
        <w:rPr>
          <w:spacing w:val="-12"/>
        </w:rPr>
        <w:t xml:space="preserve"> </w:t>
      </w:r>
      <w:r>
        <w:t>2023,</w:t>
      </w:r>
      <w:r>
        <w:rPr>
          <w:spacing w:val="-12"/>
        </w:rPr>
        <w:t xml:space="preserve"> </w:t>
      </w:r>
      <w:r>
        <w:t>derivado</w:t>
      </w:r>
      <w:r>
        <w:rPr>
          <w:spacing w:val="-12"/>
        </w:rPr>
        <w:t xml:space="preserve"> </w:t>
      </w:r>
      <w:r>
        <w:t>que</w:t>
      </w:r>
      <w:r>
        <w:rPr>
          <w:spacing w:val="-12"/>
        </w:rPr>
        <w:t xml:space="preserve"> </w:t>
      </w:r>
      <w:r>
        <w:t>la</w:t>
      </w:r>
      <w:r>
        <w:rPr>
          <w:spacing w:val="-12"/>
        </w:rPr>
        <w:t xml:space="preserve"> </w:t>
      </w:r>
      <w:r>
        <w:t>Sección</w:t>
      </w:r>
      <w:r>
        <w:rPr>
          <w:spacing w:val="-12"/>
        </w:rPr>
        <w:t xml:space="preserve"> </w:t>
      </w:r>
      <w:r>
        <w:t>de</w:t>
      </w:r>
      <w:r>
        <w:rPr>
          <w:spacing w:val="-12"/>
        </w:rPr>
        <w:t xml:space="preserve"> </w:t>
      </w:r>
      <w:r>
        <w:t>Inventarios</w:t>
      </w:r>
      <w:r>
        <w:rPr>
          <w:spacing w:val="-12"/>
        </w:rPr>
        <w:t xml:space="preserve"> </w:t>
      </w:r>
      <w:r>
        <w:t>informó</w:t>
      </w:r>
      <w:r>
        <w:rPr>
          <w:spacing w:val="-12"/>
        </w:rPr>
        <w:t xml:space="preserve"> </w:t>
      </w:r>
      <w:r>
        <w:t>a</w:t>
      </w:r>
      <w:r>
        <w:rPr>
          <w:spacing w:val="-12"/>
        </w:rPr>
        <w:t xml:space="preserve"> </w:t>
      </w:r>
      <w:r>
        <w:t>través</w:t>
      </w:r>
      <w:r>
        <w:rPr>
          <w:spacing w:val="-12"/>
        </w:rPr>
        <w:t xml:space="preserve"> </w:t>
      </w:r>
      <w:r>
        <w:t>del Oficio No. INV-253-2023-</w:t>
      </w:r>
      <w:r>
        <w:rPr>
          <w:spacing w:val="-17"/>
        </w:rPr>
        <w:t xml:space="preserve"> </w:t>
      </w:r>
      <w:r>
        <w:t>DGAC/</w:t>
      </w:r>
      <w:r>
        <w:rPr>
          <w:spacing w:val="-17"/>
        </w:rPr>
        <w:t xml:space="preserve"> </w:t>
      </w:r>
      <w:r>
        <w:t>VM/</w:t>
      </w:r>
      <w:r>
        <w:rPr>
          <w:spacing w:val="-17"/>
        </w:rPr>
        <w:t xml:space="preserve"> </w:t>
      </w:r>
      <w:proofErr w:type="spellStart"/>
      <w:r>
        <w:t>jg</w:t>
      </w:r>
      <w:proofErr w:type="spellEnd"/>
      <w:r>
        <w:t xml:space="preserve"> de fecha 28 de diciembre de 2023, que esta actividad</w:t>
      </w:r>
      <w:r>
        <w:rPr>
          <w:spacing w:val="-5"/>
        </w:rPr>
        <w:t xml:space="preserve"> </w:t>
      </w:r>
      <w:r>
        <w:t>se</w:t>
      </w:r>
      <w:r>
        <w:rPr>
          <w:spacing w:val="-5"/>
        </w:rPr>
        <w:t xml:space="preserve"> </w:t>
      </w:r>
      <w:r>
        <w:t>encuentra</w:t>
      </w:r>
      <w:r>
        <w:rPr>
          <w:spacing w:val="-5"/>
        </w:rPr>
        <w:t xml:space="preserve"> </w:t>
      </w:r>
      <w:r>
        <w:t>en</w:t>
      </w:r>
      <w:r>
        <w:rPr>
          <w:spacing w:val="-5"/>
        </w:rPr>
        <w:t xml:space="preserve"> </w:t>
      </w:r>
      <w:r>
        <w:t>proceso,</w:t>
      </w:r>
      <w:r>
        <w:rPr>
          <w:spacing w:val="-5"/>
        </w:rPr>
        <w:t xml:space="preserve"> </w:t>
      </w:r>
      <w:r>
        <w:t>sin</w:t>
      </w:r>
      <w:r>
        <w:rPr>
          <w:spacing w:val="-5"/>
        </w:rPr>
        <w:t xml:space="preserve"> </w:t>
      </w:r>
      <w:r>
        <w:t>aportar</w:t>
      </w:r>
      <w:r>
        <w:rPr>
          <w:spacing w:val="-5"/>
        </w:rPr>
        <w:t xml:space="preserve"> </w:t>
      </w:r>
      <w:r>
        <w:t>documentación</w:t>
      </w:r>
      <w:r>
        <w:rPr>
          <w:spacing w:val="-5"/>
        </w:rPr>
        <w:t xml:space="preserve"> </w:t>
      </w:r>
      <w:r>
        <w:t>de</w:t>
      </w:r>
      <w:r>
        <w:rPr>
          <w:spacing w:val="-5"/>
        </w:rPr>
        <w:t xml:space="preserve"> </w:t>
      </w:r>
      <w:r>
        <w:t>soporte</w:t>
      </w:r>
      <w:r>
        <w:rPr>
          <w:spacing w:val="-5"/>
        </w:rPr>
        <w:t xml:space="preserve"> </w:t>
      </w:r>
      <w:r>
        <w:t>que</w:t>
      </w:r>
      <w:r>
        <w:rPr>
          <w:spacing w:val="-5"/>
        </w:rPr>
        <w:t xml:space="preserve"> </w:t>
      </w:r>
      <w:r>
        <w:t>evidencie el grado de ejecución de la programación respectiva.</w:t>
      </w:r>
    </w:p>
    <w:p w14:paraId="6F4726D0" w14:textId="77777777" w:rsidR="00DD1236" w:rsidRDefault="00DD1236">
      <w:pPr>
        <w:pStyle w:val="Textoindependiente"/>
      </w:pPr>
    </w:p>
    <w:p w14:paraId="17A8DA99" w14:textId="77777777" w:rsidR="00DD1236" w:rsidRDefault="00DD1236">
      <w:pPr>
        <w:pStyle w:val="Textoindependiente"/>
        <w:spacing w:before="4"/>
      </w:pPr>
    </w:p>
    <w:p w14:paraId="43D6DBC0" w14:textId="77777777" w:rsidR="00DD1236" w:rsidRDefault="00000000">
      <w:pPr>
        <w:pStyle w:val="Ttulo1"/>
        <w:numPr>
          <w:ilvl w:val="0"/>
          <w:numId w:val="3"/>
        </w:numPr>
        <w:tabs>
          <w:tab w:val="left" w:pos="357"/>
        </w:tabs>
        <w:ind w:hanging="257"/>
      </w:pPr>
      <w:bookmarkStart w:id="8" w:name="_bookmark8"/>
      <w:bookmarkEnd w:id="8"/>
      <w:r>
        <w:rPr>
          <w:spacing w:val="-2"/>
          <w:w w:val="110"/>
        </w:rPr>
        <w:t>ESTRATEGIAS</w:t>
      </w:r>
    </w:p>
    <w:p w14:paraId="24B9291F" w14:textId="77777777" w:rsidR="00DD1236" w:rsidRDefault="00000000">
      <w:pPr>
        <w:pStyle w:val="Textoindependiente"/>
        <w:spacing w:before="3" w:line="242" w:lineRule="auto"/>
        <w:ind w:left="840" w:right="179"/>
        <w:jc w:val="both"/>
      </w:pPr>
      <w:r>
        <w:t>En la presente auditoría se determinó una población total de 314 adquisiciones por un monto</w:t>
      </w:r>
      <w:r>
        <w:rPr>
          <w:spacing w:val="-7"/>
        </w:rPr>
        <w:t xml:space="preserve"> </w:t>
      </w:r>
      <w:r>
        <w:t>total</w:t>
      </w:r>
      <w:r>
        <w:rPr>
          <w:spacing w:val="-7"/>
        </w:rPr>
        <w:t xml:space="preserve"> </w:t>
      </w:r>
      <w:r>
        <w:t>de</w:t>
      </w:r>
      <w:r>
        <w:rPr>
          <w:spacing w:val="-7"/>
        </w:rPr>
        <w:t xml:space="preserve"> </w:t>
      </w:r>
      <w:r>
        <w:t>Q13,629,629.47</w:t>
      </w:r>
      <w:r>
        <w:rPr>
          <w:spacing w:val="-7"/>
        </w:rPr>
        <w:t xml:space="preserve"> </w:t>
      </w:r>
      <w:r>
        <w:t>con</w:t>
      </w:r>
      <w:r>
        <w:rPr>
          <w:spacing w:val="-7"/>
        </w:rPr>
        <w:t xml:space="preserve"> </w:t>
      </w:r>
      <w:r>
        <w:t>estado</w:t>
      </w:r>
      <w:r>
        <w:rPr>
          <w:spacing w:val="-7"/>
        </w:rPr>
        <w:t xml:space="preserve"> </w:t>
      </w:r>
      <w:r>
        <w:t>de</w:t>
      </w:r>
      <w:r>
        <w:rPr>
          <w:spacing w:val="40"/>
        </w:rPr>
        <w:t xml:space="preserve"> </w:t>
      </w:r>
      <w:r>
        <w:t>"pagado"</w:t>
      </w:r>
      <w:r>
        <w:rPr>
          <w:spacing w:val="-7"/>
        </w:rPr>
        <w:t xml:space="preserve"> </w:t>
      </w:r>
      <w:r>
        <w:t>en</w:t>
      </w:r>
      <w:r>
        <w:rPr>
          <w:spacing w:val="-7"/>
        </w:rPr>
        <w:t xml:space="preserve"> </w:t>
      </w:r>
      <w:r>
        <w:t>el</w:t>
      </w:r>
      <w:r>
        <w:rPr>
          <w:spacing w:val="-7"/>
        </w:rPr>
        <w:t xml:space="preserve"> </w:t>
      </w:r>
      <w:r>
        <w:t>SICOIN,</w:t>
      </w:r>
      <w:r>
        <w:rPr>
          <w:spacing w:val="-7"/>
        </w:rPr>
        <w:t xml:space="preserve"> </w:t>
      </w:r>
      <w:r>
        <w:t>durante</w:t>
      </w:r>
      <w:r>
        <w:rPr>
          <w:spacing w:val="-7"/>
        </w:rPr>
        <w:t xml:space="preserve"> </w:t>
      </w:r>
      <w:r>
        <w:t>el</w:t>
      </w:r>
      <w:r>
        <w:rPr>
          <w:spacing w:val="-7"/>
        </w:rPr>
        <w:t xml:space="preserve"> </w:t>
      </w:r>
      <w:r>
        <w:t>período objeto de evaluación.</w:t>
      </w:r>
    </w:p>
    <w:p w14:paraId="6E6B51F7" w14:textId="77777777" w:rsidR="00DD1236" w:rsidRDefault="00DD1236">
      <w:pPr>
        <w:spacing w:line="242" w:lineRule="auto"/>
        <w:jc w:val="both"/>
        <w:sectPr w:rsidR="00DD1236">
          <w:pgSz w:w="12240" w:h="15840"/>
          <w:pgMar w:top="1820" w:right="820" w:bottom="1000" w:left="900" w:header="0" w:footer="800" w:gutter="0"/>
          <w:cols w:space="720"/>
        </w:sectPr>
      </w:pPr>
    </w:p>
    <w:p w14:paraId="26346A6A" w14:textId="77777777" w:rsidR="00DD1236" w:rsidRDefault="00DD1236">
      <w:pPr>
        <w:pStyle w:val="Textoindependiente"/>
        <w:spacing w:before="99"/>
      </w:pPr>
    </w:p>
    <w:p w14:paraId="43E33DBF" w14:textId="77777777" w:rsidR="00DD1236" w:rsidRDefault="00000000">
      <w:pPr>
        <w:pStyle w:val="Textoindependiente"/>
        <w:spacing w:before="1" w:line="242" w:lineRule="auto"/>
        <w:ind w:left="840" w:right="179"/>
        <w:jc w:val="both"/>
      </w:pPr>
      <w:r>
        <w:t>Resultado</w:t>
      </w:r>
      <w:r>
        <w:rPr>
          <w:spacing w:val="-4"/>
        </w:rPr>
        <w:t xml:space="preserve"> </w:t>
      </w:r>
      <w:r>
        <w:t>de</w:t>
      </w:r>
      <w:r>
        <w:rPr>
          <w:spacing w:val="-4"/>
        </w:rPr>
        <w:t xml:space="preserve"> </w:t>
      </w:r>
      <w:r>
        <w:t>la</w:t>
      </w:r>
      <w:r>
        <w:rPr>
          <w:spacing w:val="-4"/>
        </w:rPr>
        <w:t xml:space="preserve"> </w:t>
      </w:r>
      <w:r>
        <w:t>evaluación</w:t>
      </w:r>
      <w:r>
        <w:rPr>
          <w:spacing w:val="-4"/>
        </w:rPr>
        <w:t xml:space="preserve"> </w:t>
      </w:r>
      <w:r>
        <w:t>de</w:t>
      </w:r>
      <w:r>
        <w:rPr>
          <w:spacing w:val="-4"/>
        </w:rPr>
        <w:t xml:space="preserve"> </w:t>
      </w:r>
      <w:r>
        <w:t>control</w:t>
      </w:r>
      <w:r>
        <w:rPr>
          <w:spacing w:val="-4"/>
        </w:rPr>
        <w:t xml:space="preserve"> </w:t>
      </w:r>
      <w:r>
        <w:t>interno</w:t>
      </w:r>
      <w:r>
        <w:rPr>
          <w:spacing w:val="-4"/>
        </w:rPr>
        <w:t xml:space="preserve"> </w:t>
      </w:r>
      <w:r>
        <w:t>a</w:t>
      </w:r>
      <w:r>
        <w:rPr>
          <w:spacing w:val="-4"/>
        </w:rPr>
        <w:t xml:space="preserve"> </w:t>
      </w:r>
      <w:r>
        <w:t>través</w:t>
      </w:r>
      <w:r>
        <w:rPr>
          <w:spacing w:val="-4"/>
        </w:rPr>
        <w:t xml:space="preserve"> </w:t>
      </w:r>
      <w:r>
        <w:t>de</w:t>
      </w:r>
      <w:r>
        <w:rPr>
          <w:spacing w:val="-4"/>
        </w:rPr>
        <w:t xml:space="preserve"> </w:t>
      </w:r>
      <w:r>
        <w:t>cuestionario</w:t>
      </w:r>
      <w:r>
        <w:rPr>
          <w:spacing w:val="-4"/>
        </w:rPr>
        <w:t xml:space="preserve"> </w:t>
      </w:r>
      <w:r>
        <w:t>con</w:t>
      </w:r>
      <w:r>
        <w:rPr>
          <w:spacing w:val="-4"/>
        </w:rPr>
        <w:t xml:space="preserve"> </w:t>
      </w:r>
      <w:r>
        <w:t>su</w:t>
      </w:r>
      <w:r>
        <w:rPr>
          <w:spacing w:val="-4"/>
        </w:rPr>
        <w:t xml:space="preserve"> </w:t>
      </w:r>
      <w:r>
        <w:t>respectiva evidencia,</w:t>
      </w:r>
      <w:r>
        <w:rPr>
          <w:spacing w:val="-4"/>
        </w:rPr>
        <w:t xml:space="preserve"> </w:t>
      </w:r>
      <w:r>
        <w:t>se</w:t>
      </w:r>
      <w:r>
        <w:rPr>
          <w:spacing w:val="-4"/>
        </w:rPr>
        <w:t xml:space="preserve"> </w:t>
      </w:r>
      <w:r>
        <w:t>determinó</w:t>
      </w:r>
      <w:r>
        <w:rPr>
          <w:spacing w:val="-4"/>
        </w:rPr>
        <w:t xml:space="preserve"> </w:t>
      </w:r>
      <w:r>
        <w:t>un</w:t>
      </w:r>
      <w:r>
        <w:rPr>
          <w:spacing w:val="-4"/>
        </w:rPr>
        <w:t xml:space="preserve"> </w:t>
      </w:r>
      <w:r>
        <w:t>riesgo</w:t>
      </w:r>
      <w:r>
        <w:rPr>
          <w:spacing w:val="-4"/>
        </w:rPr>
        <w:t xml:space="preserve"> </w:t>
      </w:r>
      <w:r>
        <w:t>de</w:t>
      </w:r>
      <w:r>
        <w:rPr>
          <w:spacing w:val="-4"/>
        </w:rPr>
        <w:t xml:space="preserve"> </w:t>
      </w:r>
      <w:r>
        <w:t>control</w:t>
      </w:r>
      <w:r>
        <w:rPr>
          <w:spacing w:val="-4"/>
        </w:rPr>
        <w:t xml:space="preserve"> </w:t>
      </w:r>
      <w:r>
        <w:t>bajo.</w:t>
      </w:r>
    </w:p>
    <w:p w14:paraId="7FC4AF09" w14:textId="77777777" w:rsidR="00DD1236" w:rsidRDefault="00DD1236">
      <w:pPr>
        <w:pStyle w:val="Textoindependiente"/>
        <w:spacing w:before="2"/>
      </w:pPr>
    </w:p>
    <w:p w14:paraId="377BE6A1" w14:textId="77777777" w:rsidR="00DD1236" w:rsidRDefault="00000000">
      <w:pPr>
        <w:pStyle w:val="Textoindependiente"/>
        <w:spacing w:line="242" w:lineRule="auto"/>
        <w:ind w:left="840" w:right="179"/>
        <w:jc w:val="both"/>
      </w:pPr>
      <w:r>
        <w:t xml:space="preserve">La selección de la muestra fue de 69 adquisiciones seleccionadas al azar, las cuales se detallan en la cédula analítica de los papeles de trabajo (21.97% sobre el total de adquisiciones) por un monto total de Q10,493,288.52 (76.99% sobre el monto total </w:t>
      </w:r>
      <w:r>
        <w:rPr>
          <w:spacing w:val="-2"/>
        </w:rPr>
        <w:t>pagado).</w:t>
      </w:r>
    </w:p>
    <w:p w14:paraId="274B79CB" w14:textId="77777777" w:rsidR="00DD1236" w:rsidRDefault="00DD1236">
      <w:pPr>
        <w:pStyle w:val="Textoindependiente"/>
      </w:pPr>
    </w:p>
    <w:p w14:paraId="158C2948" w14:textId="77777777" w:rsidR="00DD1236" w:rsidRDefault="00DD1236">
      <w:pPr>
        <w:pStyle w:val="Textoindependiente"/>
        <w:spacing w:before="4"/>
      </w:pPr>
    </w:p>
    <w:p w14:paraId="3D185C0A" w14:textId="77777777" w:rsidR="00DD1236" w:rsidRDefault="00000000">
      <w:pPr>
        <w:pStyle w:val="Ttulo1"/>
        <w:numPr>
          <w:ilvl w:val="0"/>
          <w:numId w:val="3"/>
        </w:numPr>
        <w:tabs>
          <w:tab w:val="left" w:pos="357"/>
        </w:tabs>
        <w:ind w:hanging="257"/>
      </w:pPr>
      <w:bookmarkStart w:id="9" w:name="_bookmark9"/>
      <w:bookmarkEnd w:id="9"/>
      <w:r>
        <w:rPr>
          <w:w w:val="105"/>
        </w:rPr>
        <w:t>RESULTADOS</w:t>
      </w:r>
      <w:r>
        <w:rPr>
          <w:spacing w:val="-17"/>
          <w:w w:val="105"/>
        </w:rPr>
        <w:t xml:space="preserve"> </w:t>
      </w:r>
      <w:r>
        <w:rPr>
          <w:w w:val="105"/>
        </w:rPr>
        <w:t>DE</w:t>
      </w:r>
      <w:r>
        <w:rPr>
          <w:spacing w:val="-16"/>
          <w:w w:val="105"/>
        </w:rPr>
        <w:t xml:space="preserve"> </w:t>
      </w:r>
      <w:r>
        <w:rPr>
          <w:w w:val="105"/>
        </w:rPr>
        <w:t>LA</w:t>
      </w:r>
      <w:r>
        <w:rPr>
          <w:spacing w:val="-17"/>
          <w:w w:val="105"/>
        </w:rPr>
        <w:t xml:space="preserve"> </w:t>
      </w:r>
      <w:r>
        <w:rPr>
          <w:spacing w:val="-2"/>
          <w:w w:val="105"/>
        </w:rPr>
        <w:t>AUDITORÍA</w:t>
      </w:r>
    </w:p>
    <w:p w14:paraId="6A8FBDE7" w14:textId="77777777" w:rsidR="00DD1236" w:rsidRDefault="00000000">
      <w:pPr>
        <w:pStyle w:val="Textoindependiente"/>
        <w:spacing w:before="3" w:line="242" w:lineRule="auto"/>
        <w:ind w:left="500"/>
      </w:pPr>
      <w:r>
        <w:t>De</w:t>
      </w:r>
      <w:r>
        <w:rPr>
          <w:spacing w:val="80"/>
          <w:w w:val="150"/>
        </w:rPr>
        <w:t xml:space="preserve"> </w:t>
      </w:r>
      <w:r>
        <w:t>acuerdo</w:t>
      </w:r>
      <w:r>
        <w:rPr>
          <w:spacing w:val="80"/>
          <w:w w:val="150"/>
        </w:rPr>
        <w:t xml:space="preserve"> </w:t>
      </w:r>
      <w:r>
        <w:t>al</w:t>
      </w:r>
      <w:r>
        <w:rPr>
          <w:spacing w:val="80"/>
          <w:w w:val="150"/>
        </w:rPr>
        <w:t xml:space="preserve"> </w:t>
      </w:r>
      <w:r>
        <w:t>trabajo</w:t>
      </w:r>
      <w:r>
        <w:rPr>
          <w:spacing w:val="80"/>
          <w:w w:val="150"/>
        </w:rPr>
        <w:t xml:space="preserve"> </w:t>
      </w:r>
      <w:r>
        <w:t>de</w:t>
      </w:r>
      <w:r>
        <w:rPr>
          <w:spacing w:val="80"/>
          <w:w w:val="150"/>
        </w:rPr>
        <w:t xml:space="preserve"> </w:t>
      </w:r>
      <w:r>
        <w:t>auditoría</w:t>
      </w:r>
      <w:r>
        <w:rPr>
          <w:spacing w:val="80"/>
          <w:w w:val="150"/>
        </w:rPr>
        <w:t xml:space="preserve"> </w:t>
      </w:r>
      <w:r>
        <w:t>realizado</w:t>
      </w:r>
      <w:r>
        <w:rPr>
          <w:spacing w:val="80"/>
          <w:w w:val="150"/>
        </w:rPr>
        <w:t xml:space="preserve"> </w:t>
      </w:r>
      <w:r>
        <w:t>se</w:t>
      </w:r>
      <w:r>
        <w:rPr>
          <w:spacing w:val="80"/>
          <w:w w:val="150"/>
        </w:rPr>
        <w:t xml:space="preserve"> </w:t>
      </w:r>
      <w:r>
        <w:t>informa</w:t>
      </w:r>
      <w:r>
        <w:rPr>
          <w:spacing w:val="80"/>
          <w:w w:val="150"/>
        </w:rPr>
        <w:t xml:space="preserve"> </w:t>
      </w:r>
      <w:r>
        <w:t>que</w:t>
      </w:r>
      <w:r>
        <w:rPr>
          <w:spacing w:val="80"/>
          <w:w w:val="150"/>
        </w:rPr>
        <w:t xml:space="preserve"> </w:t>
      </w:r>
      <w:r>
        <w:t>no</w:t>
      </w:r>
      <w:r>
        <w:rPr>
          <w:spacing w:val="80"/>
          <w:w w:val="150"/>
        </w:rPr>
        <w:t xml:space="preserve"> </w:t>
      </w:r>
      <w:r>
        <w:t>existen</w:t>
      </w:r>
      <w:r>
        <w:rPr>
          <w:spacing w:val="80"/>
          <w:w w:val="150"/>
        </w:rPr>
        <w:t xml:space="preserve"> </w:t>
      </w:r>
      <w:r>
        <w:t xml:space="preserve">riesgos </w:t>
      </w:r>
      <w:r>
        <w:rPr>
          <w:spacing w:val="-2"/>
        </w:rPr>
        <w:t>materializados</w:t>
      </w:r>
    </w:p>
    <w:p w14:paraId="277531B1" w14:textId="77777777" w:rsidR="00DD1236" w:rsidRDefault="00DD1236">
      <w:pPr>
        <w:pStyle w:val="Textoindependiente"/>
      </w:pPr>
    </w:p>
    <w:p w14:paraId="560026EB" w14:textId="77777777" w:rsidR="00DD1236" w:rsidRDefault="00DD1236">
      <w:pPr>
        <w:pStyle w:val="Textoindependiente"/>
        <w:spacing w:before="4"/>
      </w:pPr>
    </w:p>
    <w:p w14:paraId="5EE1FA7C" w14:textId="77777777" w:rsidR="00DD1236" w:rsidRDefault="00000000">
      <w:pPr>
        <w:pStyle w:val="Ttulo1"/>
        <w:numPr>
          <w:ilvl w:val="0"/>
          <w:numId w:val="3"/>
        </w:numPr>
        <w:tabs>
          <w:tab w:val="left" w:pos="357"/>
        </w:tabs>
        <w:ind w:hanging="257"/>
      </w:pPr>
      <w:bookmarkStart w:id="10" w:name="_bookmark10"/>
      <w:bookmarkEnd w:id="10"/>
      <w:r>
        <w:rPr>
          <w:w w:val="105"/>
        </w:rPr>
        <w:t>CONCLUSIÓN</w:t>
      </w:r>
      <w:r>
        <w:rPr>
          <w:w w:val="110"/>
        </w:rPr>
        <w:t xml:space="preserve"> </w:t>
      </w:r>
      <w:r>
        <w:rPr>
          <w:spacing w:val="-2"/>
          <w:w w:val="110"/>
        </w:rPr>
        <w:t>ESPECÍFICA</w:t>
      </w:r>
    </w:p>
    <w:p w14:paraId="1E533D37" w14:textId="77777777" w:rsidR="00DD1236" w:rsidRDefault="00000000">
      <w:pPr>
        <w:pStyle w:val="Textoindependiente"/>
        <w:spacing w:before="3"/>
        <w:ind w:left="500"/>
      </w:pPr>
      <w:r>
        <w:t>De</w:t>
      </w:r>
      <w:r>
        <w:rPr>
          <w:spacing w:val="-8"/>
        </w:rPr>
        <w:t xml:space="preserve"> </w:t>
      </w:r>
      <w:r>
        <w:t>las</w:t>
      </w:r>
      <w:r>
        <w:rPr>
          <w:spacing w:val="-8"/>
        </w:rPr>
        <w:t xml:space="preserve"> </w:t>
      </w:r>
      <w:r>
        <w:t>pruebas</w:t>
      </w:r>
      <w:r>
        <w:rPr>
          <w:spacing w:val="-8"/>
        </w:rPr>
        <w:t xml:space="preserve"> </w:t>
      </w:r>
      <w:r>
        <w:t>realizadas,</w:t>
      </w:r>
      <w:r>
        <w:rPr>
          <w:spacing w:val="-8"/>
        </w:rPr>
        <w:t xml:space="preserve"> </w:t>
      </w:r>
      <w:r>
        <w:t>se</w:t>
      </w:r>
      <w:r>
        <w:rPr>
          <w:spacing w:val="-7"/>
        </w:rPr>
        <w:t xml:space="preserve"> </w:t>
      </w:r>
      <w:r>
        <w:rPr>
          <w:spacing w:val="-2"/>
        </w:rPr>
        <w:t>concluye:</w:t>
      </w:r>
    </w:p>
    <w:p w14:paraId="7A603C78" w14:textId="77777777" w:rsidR="00DD1236" w:rsidRDefault="00DD1236">
      <w:pPr>
        <w:pStyle w:val="Textoindependiente"/>
        <w:spacing w:before="5"/>
      </w:pPr>
    </w:p>
    <w:p w14:paraId="58FCD176" w14:textId="77777777" w:rsidR="00DD1236" w:rsidRDefault="00000000">
      <w:pPr>
        <w:pStyle w:val="Prrafodelista"/>
        <w:numPr>
          <w:ilvl w:val="0"/>
          <w:numId w:val="1"/>
        </w:numPr>
        <w:tabs>
          <w:tab w:val="left" w:pos="830"/>
        </w:tabs>
        <w:spacing w:line="242" w:lineRule="auto"/>
        <w:ind w:right="579" w:firstLine="0"/>
        <w:jc w:val="both"/>
        <w:rPr>
          <w:sz w:val="24"/>
        </w:rPr>
      </w:pPr>
      <w:r>
        <w:rPr>
          <w:sz w:val="24"/>
        </w:rPr>
        <w:t>Persiste la falta de conciliación de saldos entre los registros del Libro contra el reporte</w:t>
      </w:r>
      <w:r>
        <w:rPr>
          <w:spacing w:val="-4"/>
          <w:sz w:val="24"/>
        </w:rPr>
        <w:t xml:space="preserve"> </w:t>
      </w:r>
      <w:r>
        <w:rPr>
          <w:sz w:val="24"/>
        </w:rPr>
        <w:t>00807588</w:t>
      </w:r>
      <w:r>
        <w:rPr>
          <w:spacing w:val="-4"/>
          <w:sz w:val="24"/>
        </w:rPr>
        <w:t xml:space="preserve"> </w:t>
      </w:r>
      <w:r>
        <w:rPr>
          <w:sz w:val="24"/>
        </w:rPr>
        <w:t>FIN-01</w:t>
      </w:r>
      <w:r>
        <w:rPr>
          <w:spacing w:val="-4"/>
          <w:sz w:val="24"/>
        </w:rPr>
        <w:t xml:space="preserve"> </w:t>
      </w:r>
      <w:r>
        <w:rPr>
          <w:sz w:val="24"/>
        </w:rPr>
        <w:t>"Formulario</w:t>
      </w:r>
      <w:r>
        <w:rPr>
          <w:spacing w:val="-4"/>
          <w:sz w:val="24"/>
        </w:rPr>
        <w:t xml:space="preserve"> </w:t>
      </w:r>
      <w:r>
        <w:rPr>
          <w:sz w:val="24"/>
        </w:rPr>
        <w:t>Resumen</w:t>
      </w:r>
      <w:r>
        <w:rPr>
          <w:spacing w:val="-4"/>
          <w:sz w:val="24"/>
        </w:rPr>
        <w:t xml:space="preserve"> </w:t>
      </w:r>
      <w:r>
        <w:rPr>
          <w:sz w:val="24"/>
        </w:rPr>
        <w:t>de</w:t>
      </w:r>
      <w:r>
        <w:rPr>
          <w:spacing w:val="-4"/>
          <w:sz w:val="24"/>
        </w:rPr>
        <w:t xml:space="preserve"> </w:t>
      </w:r>
      <w:r>
        <w:rPr>
          <w:sz w:val="24"/>
        </w:rPr>
        <w:t>Inventario</w:t>
      </w:r>
      <w:r>
        <w:rPr>
          <w:spacing w:val="-4"/>
          <w:sz w:val="24"/>
        </w:rPr>
        <w:t xml:space="preserve"> </w:t>
      </w:r>
      <w:r>
        <w:rPr>
          <w:sz w:val="24"/>
        </w:rPr>
        <w:t>Institucional";</w:t>
      </w:r>
      <w:r>
        <w:rPr>
          <w:spacing w:val="-4"/>
          <w:sz w:val="24"/>
        </w:rPr>
        <w:t xml:space="preserve"> </w:t>
      </w:r>
      <w:r>
        <w:rPr>
          <w:sz w:val="24"/>
        </w:rPr>
        <w:t>aspecto</w:t>
      </w:r>
      <w:r>
        <w:rPr>
          <w:spacing w:val="-4"/>
          <w:sz w:val="24"/>
        </w:rPr>
        <w:t xml:space="preserve"> </w:t>
      </w:r>
      <w:r>
        <w:rPr>
          <w:sz w:val="24"/>
        </w:rPr>
        <w:t>que fue</w:t>
      </w:r>
      <w:r>
        <w:rPr>
          <w:spacing w:val="-6"/>
          <w:sz w:val="24"/>
        </w:rPr>
        <w:t xml:space="preserve"> </w:t>
      </w:r>
      <w:r>
        <w:rPr>
          <w:sz w:val="24"/>
        </w:rPr>
        <w:t>incluido</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informe</w:t>
      </w:r>
      <w:r>
        <w:rPr>
          <w:spacing w:val="-6"/>
          <w:sz w:val="24"/>
        </w:rPr>
        <w:t xml:space="preserve"> </w:t>
      </w:r>
      <w:r>
        <w:rPr>
          <w:sz w:val="24"/>
        </w:rPr>
        <w:t>de</w:t>
      </w:r>
      <w:r>
        <w:rPr>
          <w:spacing w:val="-6"/>
          <w:sz w:val="24"/>
        </w:rPr>
        <w:t xml:space="preserve"> </w:t>
      </w:r>
      <w:r>
        <w:rPr>
          <w:sz w:val="24"/>
        </w:rPr>
        <w:t>auditoría</w:t>
      </w:r>
      <w:r>
        <w:rPr>
          <w:spacing w:val="-6"/>
          <w:sz w:val="24"/>
        </w:rPr>
        <w:t xml:space="preserve"> </w:t>
      </w:r>
      <w:r>
        <w:rPr>
          <w:sz w:val="24"/>
        </w:rPr>
        <w:t>identificado</w:t>
      </w:r>
      <w:r>
        <w:rPr>
          <w:spacing w:val="-6"/>
          <w:sz w:val="24"/>
        </w:rPr>
        <w:t xml:space="preserve"> </w:t>
      </w:r>
      <w:r>
        <w:rPr>
          <w:sz w:val="24"/>
        </w:rPr>
        <w:t>con</w:t>
      </w:r>
      <w:r>
        <w:rPr>
          <w:spacing w:val="-6"/>
          <w:sz w:val="24"/>
        </w:rPr>
        <w:t xml:space="preserve"> </w:t>
      </w:r>
      <w:r>
        <w:rPr>
          <w:sz w:val="24"/>
        </w:rPr>
        <w:t>el</w:t>
      </w:r>
      <w:r>
        <w:rPr>
          <w:spacing w:val="-6"/>
          <w:sz w:val="24"/>
        </w:rPr>
        <w:t xml:space="preserve"> </w:t>
      </w:r>
      <w:r>
        <w:rPr>
          <w:sz w:val="24"/>
        </w:rPr>
        <w:t>CAI</w:t>
      </w:r>
      <w:r>
        <w:rPr>
          <w:spacing w:val="-6"/>
          <w:sz w:val="24"/>
        </w:rPr>
        <w:t xml:space="preserve"> </w:t>
      </w:r>
      <w:r>
        <w:rPr>
          <w:sz w:val="24"/>
        </w:rPr>
        <w:t>00014</w:t>
      </w:r>
      <w:r>
        <w:rPr>
          <w:spacing w:val="-6"/>
          <w:sz w:val="24"/>
        </w:rPr>
        <w:t xml:space="preserve"> </w:t>
      </w:r>
      <w:r>
        <w:rPr>
          <w:sz w:val="24"/>
        </w:rPr>
        <w:t>del</w:t>
      </w:r>
      <w:r>
        <w:rPr>
          <w:spacing w:val="-6"/>
          <w:sz w:val="24"/>
        </w:rPr>
        <w:t xml:space="preserve"> </w:t>
      </w:r>
      <w:r>
        <w:rPr>
          <w:sz w:val="24"/>
        </w:rPr>
        <w:t>año</w:t>
      </w:r>
      <w:r>
        <w:rPr>
          <w:spacing w:val="-6"/>
          <w:sz w:val="24"/>
        </w:rPr>
        <w:t xml:space="preserve"> </w:t>
      </w:r>
      <w:r>
        <w:rPr>
          <w:sz w:val="24"/>
        </w:rPr>
        <w:t>2022,</w:t>
      </w:r>
      <w:r>
        <w:rPr>
          <w:spacing w:val="-6"/>
          <w:sz w:val="24"/>
        </w:rPr>
        <w:t xml:space="preserve"> </w:t>
      </w:r>
      <w:r>
        <w:rPr>
          <w:sz w:val="24"/>
        </w:rPr>
        <w:t>cuya recomendación continúa en proceso.</w:t>
      </w:r>
    </w:p>
    <w:p w14:paraId="75FC7E18" w14:textId="77777777" w:rsidR="00DD1236" w:rsidRDefault="00DD1236">
      <w:pPr>
        <w:pStyle w:val="Textoindependiente"/>
        <w:spacing w:before="2"/>
      </w:pPr>
    </w:p>
    <w:p w14:paraId="727E63F0" w14:textId="77777777" w:rsidR="00DD1236" w:rsidRDefault="00000000">
      <w:pPr>
        <w:pStyle w:val="Prrafodelista"/>
        <w:numPr>
          <w:ilvl w:val="0"/>
          <w:numId w:val="1"/>
        </w:numPr>
        <w:tabs>
          <w:tab w:val="left" w:pos="826"/>
        </w:tabs>
        <w:spacing w:line="242" w:lineRule="auto"/>
        <w:ind w:right="579" w:firstLine="0"/>
        <w:jc w:val="both"/>
        <w:rPr>
          <w:sz w:val="24"/>
        </w:rPr>
      </w:pPr>
      <w:r>
        <w:rPr>
          <w:sz w:val="24"/>
        </w:rPr>
        <w:t>Los bienes asignados en tarjetas de responsabilidad de personal que causó baja durante</w:t>
      </w:r>
      <w:r>
        <w:rPr>
          <w:spacing w:val="-2"/>
          <w:sz w:val="24"/>
        </w:rPr>
        <w:t xml:space="preserve"> </w:t>
      </w:r>
      <w:r>
        <w:rPr>
          <w:sz w:val="24"/>
        </w:rPr>
        <w:t>el</w:t>
      </w:r>
      <w:r>
        <w:rPr>
          <w:spacing w:val="-2"/>
          <w:sz w:val="24"/>
        </w:rPr>
        <w:t xml:space="preserve"> </w:t>
      </w:r>
      <w:r>
        <w:rPr>
          <w:sz w:val="24"/>
        </w:rPr>
        <w:t>período</w:t>
      </w:r>
      <w:r>
        <w:rPr>
          <w:spacing w:val="-2"/>
          <w:sz w:val="24"/>
        </w:rPr>
        <w:t xml:space="preserve"> </w:t>
      </w:r>
      <w:r>
        <w:rPr>
          <w:sz w:val="24"/>
        </w:rPr>
        <w:t>objeto</w:t>
      </w:r>
      <w:r>
        <w:rPr>
          <w:spacing w:val="-2"/>
          <w:sz w:val="24"/>
        </w:rPr>
        <w:t xml:space="preserve"> </w:t>
      </w:r>
      <w:r>
        <w:rPr>
          <w:sz w:val="24"/>
        </w:rPr>
        <w:t>de</w:t>
      </w:r>
      <w:r>
        <w:rPr>
          <w:spacing w:val="-2"/>
          <w:sz w:val="24"/>
        </w:rPr>
        <w:t xml:space="preserve"> </w:t>
      </w:r>
      <w:r>
        <w:rPr>
          <w:sz w:val="24"/>
        </w:rPr>
        <w:t>evaluación,</w:t>
      </w:r>
      <w:r>
        <w:rPr>
          <w:spacing w:val="-2"/>
          <w:sz w:val="24"/>
        </w:rPr>
        <w:t xml:space="preserve"> </w:t>
      </w:r>
      <w:r>
        <w:rPr>
          <w:sz w:val="24"/>
        </w:rPr>
        <w:t>fueron</w:t>
      </w:r>
      <w:r>
        <w:rPr>
          <w:spacing w:val="-2"/>
          <w:sz w:val="24"/>
        </w:rPr>
        <w:t xml:space="preserve"> </w:t>
      </w:r>
      <w:r>
        <w:rPr>
          <w:sz w:val="24"/>
        </w:rPr>
        <w:t>reasignados</w:t>
      </w:r>
      <w:r>
        <w:rPr>
          <w:spacing w:val="-2"/>
          <w:sz w:val="24"/>
        </w:rPr>
        <w:t xml:space="preserve"> </w:t>
      </w:r>
      <w:r>
        <w:rPr>
          <w:sz w:val="24"/>
        </w:rPr>
        <w:t>los</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encontraban</w:t>
      </w:r>
      <w:r>
        <w:rPr>
          <w:spacing w:val="-2"/>
          <w:sz w:val="24"/>
        </w:rPr>
        <w:t xml:space="preserve"> </w:t>
      </w:r>
      <w:r>
        <w:rPr>
          <w:sz w:val="24"/>
        </w:rPr>
        <w:t>en buen estado y los inservibles, se trasladaron para baja.</w:t>
      </w:r>
    </w:p>
    <w:p w14:paraId="75CCECE3" w14:textId="77777777" w:rsidR="00DD1236" w:rsidRDefault="00DD1236">
      <w:pPr>
        <w:pStyle w:val="Textoindependiente"/>
        <w:spacing w:before="2"/>
      </w:pPr>
    </w:p>
    <w:p w14:paraId="51A8C6A9" w14:textId="77777777" w:rsidR="00DD1236" w:rsidRDefault="00000000">
      <w:pPr>
        <w:pStyle w:val="Prrafodelista"/>
        <w:numPr>
          <w:ilvl w:val="0"/>
          <w:numId w:val="1"/>
        </w:numPr>
        <w:tabs>
          <w:tab w:val="left" w:pos="856"/>
        </w:tabs>
        <w:spacing w:line="242" w:lineRule="auto"/>
        <w:ind w:right="579" w:firstLine="0"/>
        <w:jc w:val="both"/>
        <w:rPr>
          <w:sz w:val="24"/>
        </w:rPr>
      </w:pPr>
      <w:r>
        <w:rPr>
          <w:sz w:val="24"/>
        </w:rPr>
        <w:t>Los bienes adquiridos durante el período objeto de evaluación, se encuentran registrados en el libro de hojas móviles de activos fijos autorizado por la Contraloría General de Cuentas (según registro L2 59952 de fecha 07 de junio de 2022) asignados en</w:t>
      </w:r>
      <w:r>
        <w:rPr>
          <w:spacing w:val="-7"/>
          <w:sz w:val="24"/>
        </w:rPr>
        <w:t xml:space="preserve"> </w:t>
      </w:r>
      <w:r>
        <w:rPr>
          <w:sz w:val="24"/>
        </w:rPr>
        <w:t>tarjetas</w:t>
      </w:r>
      <w:r>
        <w:rPr>
          <w:spacing w:val="-7"/>
          <w:sz w:val="24"/>
        </w:rPr>
        <w:t xml:space="preserve"> </w:t>
      </w:r>
      <w:r>
        <w:rPr>
          <w:sz w:val="24"/>
        </w:rPr>
        <w:t>de</w:t>
      </w:r>
      <w:r>
        <w:rPr>
          <w:spacing w:val="-7"/>
          <w:sz w:val="24"/>
        </w:rPr>
        <w:t xml:space="preserve"> </w:t>
      </w:r>
      <w:r>
        <w:rPr>
          <w:sz w:val="24"/>
        </w:rPr>
        <w:t>responsabilidad;</w:t>
      </w:r>
      <w:r>
        <w:rPr>
          <w:spacing w:val="-7"/>
          <w:sz w:val="24"/>
        </w:rPr>
        <w:t xml:space="preserve"> </w:t>
      </w:r>
      <w:r>
        <w:rPr>
          <w:sz w:val="24"/>
        </w:rPr>
        <w:t>asimismo,</w:t>
      </w:r>
      <w:r>
        <w:rPr>
          <w:spacing w:val="-7"/>
          <w:sz w:val="24"/>
        </w:rPr>
        <w:t xml:space="preserve"> </w:t>
      </w:r>
      <w:r>
        <w:rPr>
          <w:sz w:val="24"/>
        </w:rPr>
        <w:t>selectivamente</w:t>
      </w:r>
      <w:r>
        <w:rPr>
          <w:spacing w:val="-7"/>
          <w:sz w:val="24"/>
        </w:rPr>
        <w:t xml:space="preserve"> </w:t>
      </w:r>
      <w:r>
        <w:rPr>
          <w:sz w:val="24"/>
        </w:rPr>
        <w:t>se</w:t>
      </w:r>
      <w:r>
        <w:rPr>
          <w:spacing w:val="-7"/>
          <w:sz w:val="24"/>
        </w:rPr>
        <w:t xml:space="preserve"> </w:t>
      </w:r>
      <w:r>
        <w:rPr>
          <w:sz w:val="24"/>
        </w:rPr>
        <w:t>verificó</w:t>
      </w:r>
      <w:r>
        <w:rPr>
          <w:spacing w:val="-7"/>
          <w:sz w:val="24"/>
        </w:rPr>
        <w:t xml:space="preserve"> </w:t>
      </w:r>
      <w:r>
        <w:rPr>
          <w:sz w:val="24"/>
        </w:rPr>
        <w:t>que</w:t>
      </w:r>
      <w:r>
        <w:rPr>
          <w:spacing w:val="-7"/>
          <w:sz w:val="24"/>
        </w:rPr>
        <w:t xml:space="preserve"> </w:t>
      </w:r>
      <w:r>
        <w:rPr>
          <w:sz w:val="24"/>
        </w:rPr>
        <w:t>se</w:t>
      </w:r>
      <w:r>
        <w:rPr>
          <w:spacing w:val="-7"/>
          <w:sz w:val="24"/>
        </w:rPr>
        <w:t xml:space="preserve"> </w:t>
      </w:r>
      <w:r>
        <w:rPr>
          <w:sz w:val="24"/>
        </w:rPr>
        <w:t>encuentran físicamente</w:t>
      </w:r>
      <w:r>
        <w:rPr>
          <w:spacing w:val="-3"/>
          <w:sz w:val="24"/>
        </w:rPr>
        <w:t xml:space="preserve"> </w:t>
      </w:r>
      <w:r>
        <w:rPr>
          <w:sz w:val="24"/>
        </w:rPr>
        <w:t>y</w:t>
      </w:r>
      <w:r>
        <w:rPr>
          <w:spacing w:val="-3"/>
          <w:sz w:val="24"/>
        </w:rPr>
        <w:t xml:space="preserve"> </w:t>
      </w:r>
      <w:r>
        <w:rPr>
          <w:sz w:val="24"/>
        </w:rPr>
        <w:t>en</w:t>
      </w:r>
      <w:r>
        <w:rPr>
          <w:spacing w:val="-3"/>
          <w:sz w:val="24"/>
        </w:rPr>
        <w:t xml:space="preserve"> </w:t>
      </w:r>
      <w:r>
        <w:rPr>
          <w:sz w:val="24"/>
        </w:rPr>
        <w:t>uso;</w:t>
      </w:r>
      <w:r>
        <w:rPr>
          <w:spacing w:val="-3"/>
          <w:sz w:val="24"/>
        </w:rPr>
        <w:t xml:space="preserve"> </w:t>
      </w:r>
      <w:r>
        <w:rPr>
          <w:sz w:val="24"/>
        </w:rPr>
        <w:t>sin</w:t>
      </w:r>
      <w:r>
        <w:rPr>
          <w:spacing w:val="-3"/>
          <w:sz w:val="24"/>
        </w:rPr>
        <w:t xml:space="preserve"> </w:t>
      </w:r>
      <w:r>
        <w:rPr>
          <w:sz w:val="24"/>
        </w:rPr>
        <w:t>embargo,</w:t>
      </w:r>
      <w:r>
        <w:rPr>
          <w:spacing w:val="-3"/>
          <w:sz w:val="24"/>
        </w:rPr>
        <w:t xml:space="preserve"> </w:t>
      </w:r>
      <w:r>
        <w:rPr>
          <w:sz w:val="24"/>
        </w:rPr>
        <w:t>no</w:t>
      </w:r>
      <w:r>
        <w:rPr>
          <w:spacing w:val="-3"/>
          <w:sz w:val="24"/>
        </w:rPr>
        <w:t xml:space="preserve"> </w:t>
      </w:r>
      <w:r>
        <w:rPr>
          <w:sz w:val="24"/>
        </w:rPr>
        <w:t>todos</w:t>
      </w:r>
      <w:r>
        <w:rPr>
          <w:spacing w:val="-3"/>
          <w:sz w:val="24"/>
        </w:rPr>
        <w:t xml:space="preserve"> </w:t>
      </w:r>
      <w:r>
        <w:rPr>
          <w:sz w:val="24"/>
        </w:rPr>
        <w:t>se</w:t>
      </w:r>
      <w:r>
        <w:rPr>
          <w:spacing w:val="-3"/>
          <w:sz w:val="24"/>
        </w:rPr>
        <w:t xml:space="preserve"> </w:t>
      </w:r>
      <w:r>
        <w:rPr>
          <w:sz w:val="24"/>
        </w:rPr>
        <w:t>encuentran</w:t>
      </w:r>
      <w:r>
        <w:rPr>
          <w:spacing w:val="-3"/>
          <w:sz w:val="24"/>
        </w:rPr>
        <w:t xml:space="preserve"> </w:t>
      </w:r>
      <w:r>
        <w:rPr>
          <w:sz w:val="24"/>
        </w:rPr>
        <w:t>codificados,</w:t>
      </w:r>
      <w:r>
        <w:rPr>
          <w:spacing w:val="-3"/>
          <w:sz w:val="24"/>
        </w:rPr>
        <w:t xml:space="preserve"> </w:t>
      </w:r>
      <w:r>
        <w:rPr>
          <w:sz w:val="24"/>
        </w:rPr>
        <w:t>deficiencia</w:t>
      </w:r>
      <w:r>
        <w:rPr>
          <w:spacing w:val="-3"/>
          <w:sz w:val="24"/>
        </w:rPr>
        <w:t xml:space="preserve"> </w:t>
      </w:r>
      <w:r>
        <w:rPr>
          <w:sz w:val="24"/>
        </w:rPr>
        <w:t>que fue</w:t>
      </w:r>
      <w:r>
        <w:rPr>
          <w:spacing w:val="-6"/>
          <w:sz w:val="24"/>
        </w:rPr>
        <w:t xml:space="preserve"> </w:t>
      </w:r>
      <w:r>
        <w:rPr>
          <w:sz w:val="24"/>
        </w:rPr>
        <w:t>incluida</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informe</w:t>
      </w:r>
      <w:r>
        <w:rPr>
          <w:spacing w:val="-6"/>
          <w:sz w:val="24"/>
        </w:rPr>
        <w:t xml:space="preserve"> </w:t>
      </w:r>
      <w:r>
        <w:rPr>
          <w:sz w:val="24"/>
        </w:rPr>
        <w:t>de</w:t>
      </w:r>
      <w:r>
        <w:rPr>
          <w:spacing w:val="-6"/>
          <w:sz w:val="24"/>
        </w:rPr>
        <w:t xml:space="preserve"> </w:t>
      </w:r>
      <w:r>
        <w:rPr>
          <w:sz w:val="24"/>
        </w:rPr>
        <w:t>auditoría</w:t>
      </w:r>
      <w:r>
        <w:rPr>
          <w:spacing w:val="-6"/>
          <w:sz w:val="24"/>
        </w:rPr>
        <w:t xml:space="preserve"> </w:t>
      </w:r>
      <w:r>
        <w:rPr>
          <w:sz w:val="24"/>
        </w:rPr>
        <w:t>identificado</w:t>
      </w:r>
      <w:r>
        <w:rPr>
          <w:spacing w:val="-6"/>
          <w:sz w:val="24"/>
        </w:rPr>
        <w:t xml:space="preserve"> </w:t>
      </w:r>
      <w:r>
        <w:rPr>
          <w:sz w:val="24"/>
        </w:rPr>
        <w:t>con</w:t>
      </w:r>
      <w:r>
        <w:rPr>
          <w:spacing w:val="-6"/>
          <w:sz w:val="24"/>
        </w:rPr>
        <w:t xml:space="preserve"> </w:t>
      </w:r>
      <w:r>
        <w:rPr>
          <w:sz w:val="24"/>
        </w:rPr>
        <w:t>el</w:t>
      </w:r>
      <w:r>
        <w:rPr>
          <w:spacing w:val="-6"/>
          <w:sz w:val="24"/>
        </w:rPr>
        <w:t xml:space="preserve"> </w:t>
      </w:r>
      <w:r>
        <w:rPr>
          <w:sz w:val="24"/>
        </w:rPr>
        <w:t>CAI</w:t>
      </w:r>
      <w:r>
        <w:rPr>
          <w:spacing w:val="-6"/>
          <w:sz w:val="24"/>
        </w:rPr>
        <w:t xml:space="preserve"> </w:t>
      </w:r>
      <w:r>
        <w:rPr>
          <w:sz w:val="24"/>
        </w:rPr>
        <w:t>00014</w:t>
      </w:r>
      <w:r>
        <w:rPr>
          <w:spacing w:val="-6"/>
          <w:sz w:val="24"/>
        </w:rPr>
        <w:t xml:space="preserve"> </w:t>
      </w:r>
      <w:r>
        <w:rPr>
          <w:sz w:val="24"/>
        </w:rPr>
        <w:t>del</w:t>
      </w:r>
      <w:r>
        <w:rPr>
          <w:spacing w:val="-6"/>
          <w:sz w:val="24"/>
        </w:rPr>
        <w:t xml:space="preserve"> </w:t>
      </w:r>
      <w:r>
        <w:rPr>
          <w:sz w:val="24"/>
        </w:rPr>
        <w:t>año</w:t>
      </w:r>
      <w:r>
        <w:rPr>
          <w:spacing w:val="-6"/>
          <w:sz w:val="24"/>
        </w:rPr>
        <w:t xml:space="preserve"> </w:t>
      </w:r>
      <w:r>
        <w:rPr>
          <w:sz w:val="24"/>
        </w:rPr>
        <w:t>2022,</w:t>
      </w:r>
      <w:r>
        <w:rPr>
          <w:spacing w:val="-6"/>
          <w:sz w:val="24"/>
        </w:rPr>
        <w:t xml:space="preserve"> </w:t>
      </w:r>
      <w:r>
        <w:rPr>
          <w:sz w:val="24"/>
        </w:rPr>
        <w:t>cuya recomendación continúa en proceso.</w:t>
      </w:r>
    </w:p>
    <w:p w14:paraId="52DA2785" w14:textId="77777777" w:rsidR="00DD1236" w:rsidRDefault="00DD1236">
      <w:pPr>
        <w:pStyle w:val="Textoindependiente"/>
        <w:spacing w:before="1"/>
      </w:pPr>
    </w:p>
    <w:p w14:paraId="162B0943" w14:textId="77777777" w:rsidR="00DD1236" w:rsidRDefault="00000000">
      <w:pPr>
        <w:pStyle w:val="Prrafodelista"/>
        <w:numPr>
          <w:ilvl w:val="0"/>
          <w:numId w:val="1"/>
        </w:numPr>
        <w:tabs>
          <w:tab w:val="left" w:pos="789"/>
        </w:tabs>
        <w:spacing w:line="242" w:lineRule="auto"/>
        <w:ind w:right="579" w:firstLine="0"/>
        <w:jc w:val="both"/>
        <w:rPr>
          <w:sz w:val="24"/>
        </w:rPr>
      </w:pPr>
      <w:r>
        <w:rPr>
          <w:sz w:val="24"/>
        </w:rPr>
        <w:t>El</w:t>
      </w:r>
      <w:r>
        <w:rPr>
          <w:spacing w:val="-3"/>
          <w:sz w:val="24"/>
        </w:rPr>
        <w:t xml:space="preserve"> </w:t>
      </w:r>
      <w:r>
        <w:rPr>
          <w:sz w:val="24"/>
        </w:rPr>
        <w:t>Manual</w:t>
      </w:r>
      <w:r>
        <w:rPr>
          <w:spacing w:val="-3"/>
          <w:sz w:val="24"/>
        </w:rPr>
        <w:t xml:space="preserve"> </w:t>
      </w:r>
      <w:r>
        <w:rPr>
          <w:sz w:val="24"/>
        </w:rPr>
        <w:t>de</w:t>
      </w:r>
      <w:r>
        <w:rPr>
          <w:spacing w:val="-3"/>
          <w:sz w:val="24"/>
        </w:rPr>
        <w:t xml:space="preserve"> </w:t>
      </w:r>
      <w:r>
        <w:rPr>
          <w:sz w:val="24"/>
        </w:rPr>
        <w:t>Normas</w:t>
      </w:r>
      <w:r>
        <w:rPr>
          <w:spacing w:val="-3"/>
          <w:sz w:val="24"/>
        </w:rPr>
        <w:t xml:space="preserve"> </w:t>
      </w:r>
      <w:r>
        <w:rPr>
          <w:sz w:val="24"/>
        </w:rPr>
        <w:t>y</w:t>
      </w:r>
      <w:r>
        <w:rPr>
          <w:spacing w:val="-3"/>
          <w:sz w:val="24"/>
        </w:rPr>
        <w:t xml:space="preserve"> </w:t>
      </w:r>
      <w:r>
        <w:rPr>
          <w:sz w:val="24"/>
        </w:rPr>
        <w:t>Procedimientos</w:t>
      </w:r>
      <w:r>
        <w:rPr>
          <w:spacing w:val="-3"/>
          <w:sz w:val="24"/>
        </w:rPr>
        <w:t xml:space="preserve"> </w:t>
      </w:r>
      <w:r>
        <w:rPr>
          <w:sz w:val="24"/>
        </w:rPr>
        <w:t>del</w:t>
      </w:r>
      <w:r>
        <w:rPr>
          <w:spacing w:val="-3"/>
          <w:sz w:val="24"/>
        </w:rPr>
        <w:t xml:space="preserve"> </w:t>
      </w:r>
      <w:r>
        <w:rPr>
          <w:sz w:val="24"/>
        </w:rPr>
        <w:t>Departamento</w:t>
      </w:r>
      <w:r>
        <w:rPr>
          <w:spacing w:val="-3"/>
          <w:sz w:val="24"/>
        </w:rPr>
        <w:t xml:space="preserve"> </w:t>
      </w:r>
      <w:r>
        <w:rPr>
          <w:sz w:val="24"/>
        </w:rPr>
        <w:t>de</w:t>
      </w:r>
      <w:r>
        <w:rPr>
          <w:spacing w:val="-3"/>
          <w:sz w:val="24"/>
        </w:rPr>
        <w:t xml:space="preserve"> </w:t>
      </w:r>
      <w:r>
        <w:rPr>
          <w:sz w:val="24"/>
        </w:rPr>
        <w:t>Inventarios</w:t>
      </w:r>
      <w:r>
        <w:rPr>
          <w:spacing w:val="-3"/>
          <w:sz w:val="24"/>
        </w:rPr>
        <w:t xml:space="preserve"> </w:t>
      </w:r>
      <w:r>
        <w:rPr>
          <w:sz w:val="24"/>
        </w:rPr>
        <w:t>identificado con el código No. DINV-NP-001-2016 se encuentra vigente desde el 01 de diciembre de 2016,</w:t>
      </w:r>
      <w:r>
        <w:rPr>
          <w:spacing w:val="-11"/>
          <w:sz w:val="24"/>
        </w:rPr>
        <w:t xml:space="preserve"> </w:t>
      </w:r>
      <w:r>
        <w:rPr>
          <w:sz w:val="24"/>
        </w:rPr>
        <w:t>no</w:t>
      </w:r>
      <w:r>
        <w:rPr>
          <w:spacing w:val="-11"/>
          <w:sz w:val="24"/>
        </w:rPr>
        <w:t xml:space="preserve"> </w:t>
      </w:r>
      <w:r>
        <w:rPr>
          <w:sz w:val="24"/>
        </w:rPr>
        <w:t>obstante,</w:t>
      </w:r>
      <w:r>
        <w:rPr>
          <w:spacing w:val="-11"/>
          <w:sz w:val="24"/>
        </w:rPr>
        <w:t xml:space="preserve"> </w:t>
      </w:r>
      <w:r>
        <w:rPr>
          <w:sz w:val="24"/>
        </w:rPr>
        <w:t>el</w:t>
      </w:r>
      <w:r>
        <w:rPr>
          <w:spacing w:val="-11"/>
          <w:sz w:val="24"/>
        </w:rPr>
        <w:t xml:space="preserve"> </w:t>
      </w:r>
      <w:r>
        <w:rPr>
          <w:sz w:val="24"/>
        </w:rPr>
        <w:t>Departamento</w:t>
      </w:r>
      <w:r>
        <w:rPr>
          <w:spacing w:val="-11"/>
          <w:sz w:val="24"/>
        </w:rPr>
        <w:t xml:space="preserve"> </w:t>
      </w:r>
      <w:r>
        <w:rPr>
          <w:sz w:val="24"/>
        </w:rPr>
        <w:t>Financiero</w:t>
      </w:r>
      <w:r>
        <w:rPr>
          <w:spacing w:val="-11"/>
          <w:sz w:val="24"/>
        </w:rPr>
        <w:t xml:space="preserve"> </w:t>
      </w:r>
      <w:r>
        <w:rPr>
          <w:sz w:val="24"/>
        </w:rPr>
        <w:t>giró</w:t>
      </w:r>
      <w:r>
        <w:rPr>
          <w:spacing w:val="-11"/>
          <w:sz w:val="24"/>
        </w:rPr>
        <w:t xml:space="preserve"> </w:t>
      </w:r>
      <w:r>
        <w:rPr>
          <w:sz w:val="24"/>
        </w:rPr>
        <w:t>instrucciones</w:t>
      </w:r>
      <w:r>
        <w:rPr>
          <w:spacing w:val="-11"/>
          <w:sz w:val="24"/>
        </w:rPr>
        <w:t xml:space="preserve"> </w:t>
      </w:r>
      <w:r>
        <w:rPr>
          <w:sz w:val="24"/>
        </w:rPr>
        <w:t>para</w:t>
      </w:r>
      <w:r>
        <w:rPr>
          <w:spacing w:val="-11"/>
          <w:sz w:val="24"/>
        </w:rPr>
        <w:t xml:space="preserve"> </w:t>
      </w:r>
      <w:r>
        <w:rPr>
          <w:sz w:val="24"/>
        </w:rPr>
        <w:t>su</w:t>
      </w:r>
      <w:r>
        <w:rPr>
          <w:spacing w:val="-11"/>
          <w:sz w:val="24"/>
        </w:rPr>
        <w:t xml:space="preserve"> </w:t>
      </w:r>
      <w:r>
        <w:rPr>
          <w:sz w:val="24"/>
        </w:rPr>
        <w:t>actualización, a través del oficio GF-0721-2023/RRX de fecha 28 de noviembre 2023.</w:t>
      </w:r>
    </w:p>
    <w:p w14:paraId="0C0F110E" w14:textId="77777777" w:rsidR="00DD1236" w:rsidRDefault="00DD1236">
      <w:pPr>
        <w:pStyle w:val="Textoindependiente"/>
        <w:spacing w:before="1"/>
      </w:pPr>
    </w:p>
    <w:p w14:paraId="390E0507" w14:textId="77777777" w:rsidR="00DD1236" w:rsidRDefault="00000000">
      <w:pPr>
        <w:pStyle w:val="Prrafodelista"/>
        <w:numPr>
          <w:ilvl w:val="0"/>
          <w:numId w:val="1"/>
        </w:numPr>
        <w:tabs>
          <w:tab w:val="left" w:pos="771"/>
        </w:tabs>
        <w:spacing w:before="1" w:line="242" w:lineRule="auto"/>
        <w:ind w:right="579" w:firstLine="0"/>
        <w:jc w:val="both"/>
        <w:rPr>
          <w:sz w:val="24"/>
        </w:rPr>
      </w:pPr>
      <w:r>
        <w:rPr>
          <w:sz w:val="24"/>
        </w:rPr>
        <w:t>Se</w:t>
      </w:r>
      <w:r>
        <w:rPr>
          <w:spacing w:val="-14"/>
          <w:sz w:val="24"/>
        </w:rPr>
        <w:t xml:space="preserve"> </w:t>
      </w:r>
      <w:r>
        <w:rPr>
          <w:sz w:val="24"/>
        </w:rPr>
        <w:t>estableció</w:t>
      </w:r>
      <w:r>
        <w:rPr>
          <w:spacing w:val="-14"/>
          <w:sz w:val="24"/>
        </w:rPr>
        <w:t xml:space="preserve"> </w:t>
      </w:r>
      <w:proofErr w:type="gramStart"/>
      <w:r>
        <w:rPr>
          <w:sz w:val="24"/>
        </w:rPr>
        <w:t>que</w:t>
      </w:r>
      <w:proofErr w:type="gramEnd"/>
      <w:r>
        <w:rPr>
          <w:spacing w:val="-14"/>
          <w:sz w:val="24"/>
        </w:rPr>
        <w:t xml:space="preserve"> </w:t>
      </w:r>
      <w:r>
        <w:rPr>
          <w:sz w:val="24"/>
        </w:rPr>
        <w:t>de</w:t>
      </w:r>
      <w:r>
        <w:rPr>
          <w:spacing w:val="-14"/>
          <w:sz w:val="24"/>
        </w:rPr>
        <w:t xml:space="preserve"> </w:t>
      </w:r>
      <w:r>
        <w:rPr>
          <w:sz w:val="24"/>
        </w:rPr>
        <w:t>las</w:t>
      </w:r>
      <w:r>
        <w:rPr>
          <w:spacing w:val="-14"/>
          <w:sz w:val="24"/>
        </w:rPr>
        <w:t xml:space="preserve"> </w:t>
      </w:r>
      <w:r>
        <w:rPr>
          <w:sz w:val="24"/>
        </w:rPr>
        <w:t>200</w:t>
      </w:r>
      <w:r>
        <w:rPr>
          <w:spacing w:val="-14"/>
          <w:sz w:val="24"/>
        </w:rPr>
        <w:t xml:space="preserve"> </w:t>
      </w:r>
      <w:r>
        <w:rPr>
          <w:sz w:val="24"/>
        </w:rPr>
        <w:t>computadoras</w:t>
      </w:r>
      <w:r>
        <w:rPr>
          <w:spacing w:val="-14"/>
          <w:sz w:val="24"/>
        </w:rPr>
        <w:t xml:space="preserve"> </w:t>
      </w:r>
      <w:r>
        <w:rPr>
          <w:sz w:val="24"/>
        </w:rPr>
        <w:t>adquiridas,</w:t>
      </w:r>
      <w:r>
        <w:rPr>
          <w:spacing w:val="-14"/>
          <w:sz w:val="24"/>
        </w:rPr>
        <w:t xml:space="preserve"> </w:t>
      </w:r>
      <w:r>
        <w:rPr>
          <w:sz w:val="24"/>
        </w:rPr>
        <w:t>mediante</w:t>
      </w:r>
      <w:r>
        <w:rPr>
          <w:spacing w:val="-14"/>
          <w:sz w:val="24"/>
        </w:rPr>
        <w:t xml:space="preserve"> </w:t>
      </w:r>
      <w:r>
        <w:rPr>
          <w:sz w:val="24"/>
        </w:rPr>
        <w:t>contrato</w:t>
      </w:r>
      <w:r>
        <w:rPr>
          <w:spacing w:val="-14"/>
          <w:sz w:val="24"/>
        </w:rPr>
        <w:t xml:space="preserve"> </w:t>
      </w:r>
      <w:r>
        <w:rPr>
          <w:sz w:val="24"/>
        </w:rPr>
        <w:t>abierto</w:t>
      </w:r>
      <w:r>
        <w:rPr>
          <w:spacing w:val="-14"/>
          <w:sz w:val="24"/>
        </w:rPr>
        <w:t xml:space="preserve"> </w:t>
      </w:r>
      <w:r>
        <w:rPr>
          <w:sz w:val="24"/>
        </w:rPr>
        <w:t>a</w:t>
      </w:r>
      <w:r>
        <w:rPr>
          <w:spacing w:val="-14"/>
          <w:sz w:val="24"/>
        </w:rPr>
        <w:t xml:space="preserve"> </w:t>
      </w:r>
      <w:r>
        <w:rPr>
          <w:sz w:val="24"/>
        </w:rPr>
        <w:t>la empresa Componentes del Orbe, S.A. (según factura Serie No. FAD090CO DTE: 3169534465</w:t>
      </w:r>
      <w:r>
        <w:rPr>
          <w:spacing w:val="-9"/>
          <w:sz w:val="24"/>
        </w:rPr>
        <w:t xml:space="preserve"> </w:t>
      </w:r>
      <w:r>
        <w:rPr>
          <w:sz w:val="24"/>
        </w:rPr>
        <w:t>de</w:t>
      </w:r>
      <w:r>
        <w:rPr>
          <w:spacing w:val="-9"/>
          <w:sz w:val="24"/>
        </w:rPr>
        <w:t xml:space="preserve"> </w:t>
      </w:r>
      <w:r>
        <w:rPr>
          <w:sz w:val="24"/>
        </w:rPr>
        <w:t>fecha</w:t>
      </w:r>
      <w:r>
        <w:rPr>
          <w:spacing w:val="-9"/>
          <w:sz w:val="24"/>
        </w:rPr>
        <w:t xml:space="preserve"> </w:t>
      </w:r>
      <w:r>
        <w:rPr>
          <w:sz w:val="24"/>
        </w:rPr>
        <w:t>21</w:t>
      </w:r>
      <w:r>
        <w:rPr>
          <w:spacing w:val="-9"/>
          <w:sz w:val="24"/>
        </w:rPr>
        <w:t xml:space="preserve"> </w:t>
      </w:r>
      <w:r>
        <w:rPr>
          <w:sz w:val="24"/>
        </w:rPr>
        <w:t>de</w:t>
      </w:r>
      <w:r>
        <w:rPr>
          <w:spacing w:val="-9"/>
          <w:sz w:val="24"/>
        </w:rPr>
        <w:t xml:space="preserve"> </w:t>
      </w:r>
      <w:r>
        <w:rPr>
          <w:sz w:val="24"/>
        </w:rPr>
        <w:t>julio</w:t>
      </w:r>
      <w:r>
        <w:rPr>
          <w:spacing w:val="-9"/>
          <w:sz w:val="24"/>
        </w:rPr>
        <w:t xml:space="preserve"> </w:t>
      </w:r>
      <w:r>
        <w:rPr>
          <w:sz w:val="24"/>
        </w:rPr>
        <w:t>de</w:t>
      </w:r>
      <w:r>
        <w:rPr>
          <w:spacing w:val="-9"/>
          <w:sz w:val="24"/>
        </w:rPr>
        <w:t xml:space="preserve"> </w:t>
      </w:r>
      <w:r>
        <w:rPr>
          <w:sz w:val="24"/>
        </w:rPr>
        <w:t>2023</w:t>
      </w:r>
      <w:r>
        <w:rPr>
          <w:spacing w:val="-9"/>
          <w:sz w:val="24"/>
        </w:rPr>
        <w:t xml:space="preserve"> </w:t>
      </w:r>
      <w:r>
        <w:rPr>
          <w:sz w:val="24"/>
        </w:rPr>
        <w:t>por</w:t>
      </w:r>
      <w:r>
        <w:rPr>
          <w:spacing w:val="-9"/>
          <w:sz w:val="24"/>
        </w:rPr>
        <w:t xml:space="preserve"> </w:t>
      </w:r>
      <w:r>
        <w:rPr>
          <w:sz w:val="24"/>
        </w:rPr>
        <w:t>un</w:t>
      </w:r>
      <w:r>
        <w:rPr>
          <w:spacing w:val="-9"/>
          <w:sz w:val="24"/>
        </w:rPr>
        <w:t xml:space="preserve"> </w:t>
      </w:r>
      <w:r>
        <w:rPr>
          <w:sz w:val="24"/>
        </w:rPr>
        <w:t>monto</w:t>
      </w:r>
      <w:r>
        <w:rPr>
          <w:spacing w:val="-9"/>
          <w:sz w:val="24"/>
        </w:rPr>
        <w:t xml:space="preserve"> </w:t>
      </w:r>
      <w:r>
        <w:rPr>
          <w:sz w:val="24"/>
        </w:rPr>
        <w:t>de</w:t>
      </w:r>
      <w:r>
        <w:rPr>
          <w:spacing w:val="-9"/>
          <w:sz w:val="24"/>
        </w:rPr>
        <w:t xml:space="preserve"> </w:t>
      </w:r>
      <w:r>
        <w:rPr>
          <w:sz w:val="24"/>
        </w:rPr>
        <w:t>Q1,990,200.00)</w:t>
      </w:r>
      <w:r>
        <w:rPr>
          <w:spacing w:val="-9"/>
          <w:sz w:val="24"/>
        </w:rPr>
        <w:t xml:space="preserve"> </w:t>
      </w:r>
      <w:r>
        <w:rPr>
          <w:sz w:val="24"/>
        </w:rPr>
        <w:t>se</w:t>
      </w:r>
      <w:r>
        <w:rPr>
          <w:spacing w:val="-9"/>
          <w:sz w:val="24"/>
        </w:rPr>
        <w:t xml:space="preserve"> </w:t>
      </w:r>
      <w:r>
        <w:rPr>
          <w:sz w:val="24"/>
        </w:rPr>
        <w:t>registraron en las Tarjetas de Responsabilidad correlativos del número 2184 al 2200 a cargo de Juan</w:t>
      </w:r>
      <w:r>
        <w:rPr>
          <w:spacing w:val="25"/>
          <w:sz w:val="24"/>
        </w:rPr>
        <w:t xml:space="preserve"> </w:t>
      </w:r>
      <w:r>
        <w:rPr>
          <w:sz w:val="24"/>
        </w:rPr>
        <w:t>Carlos</w:t>
      </w:r>
      <w:r>
        <w:rPr>
          <w:spacing w:val="26"/>
          <w:sz w:val="24"/>
        </w:rPr>
        <w:t xml:space="preserve"> </w:t>
      </w:r>
      <w:r>
        <w:rPr>
          <w:sz w:val="24"/>
        </w:rPr>
        <w:t>Vega,</w:t>
      </w:r>
      <w:r>
        <w:rPr>
          <w:spacing w:val="26"/>
          <w:sz w:val="24"/>
        </w:rPr>
        <w:t xml:space="preserve"> </w:t>
      </w:r>
      <w:r>
        <w:rPr>
          <w:sz w:val="24"/>
        </w:rPr>
        <w:t>no</w:t>
      </w:r>
      <w:r>
        <w:rPr>
          <w:spacing w:val="26"/>
          <w:sz w:val="24"/>
        </w:rPr>
        <w:t xml:space="preserve"> </w:t>
      </w:r>
      <w:r>
        <w:rPr>
          <w:sz w:val="24"/>
        </w:rPr>
        <w:t>obstante,</w:t>
      </w:r>
      <w:r>
        <w:rPr>
          <w:spacing w:val="26"/>
          <w:sz w:val="24"/>
        </w:rPr>
        <w:t xml:space="preserve"> </w:t>
      </w:r>
      <w:r>
        <w:rPr>
          <w:sz w:val="24"/>
        </w:rPr>
        <w:t>según</w:t>
      </w:r>
      <w:r>
        <w:rPr>
          <w:spacing w:val="26"/>
          <w:sz w:val="24"/>
        </w:rPr>
        <w:t xml:space="preserve"> </w:t>
      </w:r>
      <w:r>
        <w:rPr>
          <w:sz w:val="24"/>
        </w:rPr>
        <w:t>reporte</w:t>
      </w:r>
      <w:r>
        <w:rPr>
          <w:spacing w:val="26"/>
          <w:sz w:val="24"/>
        </w:rPr>
        <w:t xml:space="preserve"> </w:t>
      </w:r>
      <w:r>
        <w:rPr>
          <w:sz w:val="24"/>
        </w:rPr>
        <w:t>proporcionado</w:t>
      </w:r>
      <w:r>
        <w:rPr>
          <w:spacing w:val="26"/>
          <w:sz w:val="24"/>
        </w:rPr>
        <w:t xml:space="preserve"> </w:t>
      </w:r>
      <w:r>
        <w:rPr>
          <w:sz w:val="24"/>
        </w:rPr>
        <w:t>a</w:t>
      </w:r>
      <w:r>
        <w:rPr>
          <w:spacing w:val="26"/>
          <w:sz w:val="24"/>
        </w:rPr>
        <w:t xml:space="preserve"> </w:t>
      </w:r>
      <w:r>
        <w:rPr>
          <w:sz w:val="24"/>
        </w:rPr>
        <w:t>través</w:t>
      </w:r>
      <w:r>
        <w:rPr>
          <w:spacing w:val="26"/>
          <w:sz w:val="24"/>
        </w:rPr>
        <w:t xml:space="preserve"> </w:t>
      </w:r>
      <w:r>
        <w:rPr>
          <w:sz w:val="24"/>
        </w:rPr>
        <w:t>del</w:t>
      </w:r>
      <w:r>
        <w:rPr>
          <w:spacing w:val="26"/>
          <w:sz w:val="24"/>
        </w:rPr>
        <w:t xml:space="preserve"> </w:t>
      </w:r>
      <w:r>
        <w:rPr>
          <w:sz w:val="24"/>
        </w:rPr>
        <w:t>oficio</w:t>
      </w:r>
      <w:r>
        <w:rPr>
          <w:spacing w:val="26"/>
          <w:sz w:val="24"/>
        </w:rPr>
        <w:t xml:space="preserve"> </w:t>
      </w:r>
      <w:r>
        <w:rPr>
          <w:spacing w:val="-4"/>
          <w:sz w:val="24"/>
        </w:rPr>
        <w:t>543-</w:t>
      </w:r>
    </w:p>
    <w:p w14:paraId="69E3A732" w14:textId="77777777" w:rsidR="00DD1236" w:rsidRDefault="00DD1236">
      <w:pPr>
        <w:spacing w:line="242" w:lineRule="auto"/>
        <w:jc w:val="both"/>
        <w:rPr>
          <w:sz w:val="24"/>
        </w:rPr>
        <w:sectPr w:rsidR="00DD1236">
          <w:pgSz w:w="12240" w:h="15840"/>
          <w:pgMar w:top="1820" w:right="820" w:bottom="1000" w:left="900" w:header="0" w:footer="800" w:gutter="0"/>
          <w:cols w:space="720"/>
        </w:sectPr>
      </w:pPr>
    </w:p>
    <w:p w14:paraId="5D921835" w14:textId="77777777" w:rsidR="00DD1236" w:rsidRDefault="00000000">
      <w:pPr>
        <w:pStyle w:val="Textoindependiente"/>
        <w:spacing w:before="97" w:line="242" w:lineRule="auto"/>
        <w:ind w:left="500" w:right="579"/>
        <w:jc w:val="both"/>
      </w:pPr>
      <w:r>
        <w:lastRenderedPageBreak/>
        <w:t>IT-2023 de fecha 20 de diciembre 2023, únicamente se han asignado 85 computadoras, en consecuencia, es urgente, importante y necesario, que la Unidad de Informática traslade</w:t>
      </w:r>
      <w:r>
        <w:rPr>
          <w:spacing w:val="-16"/>
        </w:rPr>
        <w:t xml:space="preserve"> </w:t>
      </w:r>
      <w:r>
        <w:t>la</w:t>
      </w:r>
      <w:r>
        <w:rPr>
          <w:spacing w:val="-16"/>
        </w:rPr>
        <w:t xml:space="preserve"> </w:t>
      </w:r>
      <w:r>
        <w:t>información</w:t>
      </w:r>
      <w:r>
        <w:rPr>
          <w:spacing w:val="-16"/>
        </w:rPr>
        <w:t xml:space="preserve"> </w:t>
      </w:r>
      <w:r>
        <w:t>a</w:t>
      </w:r>
      <w:r>
        <w:rPr>
          <w:spacing w:val="-16"/>
        </w:rPr>
        <w:t xml:space="preserve"> </w:t>
      </w:r>
      <w:r>
        <w:t>la</w:t>
      </w:r>
      <w:r>
        <w:rPr>
          <w:spacing w:val="-16"/>
        </w:rPr>
        <w:t xml:space="preserve"> </w:t>
      </w:r>
      <w:r>
        <w:t>Sección</w:t>
      </w:r>
      <w:r>
        <w:rPr>
          <w:spacing w:val="-16"/>
        </w:rPr>
        <w:t xml:space="preserve"> </w:t>
      </w:r>
      <w:r>
        <w:t>de</w:t>
      </w:r>
      <w:r>
        <w:rPr>
          <w:spacing w:val="-16"/>
        </w:rPr>
        <w:t xml:space="preserve"> </w:t>
      </w:r>
      <w:r>
        <w:t>Inventarios,</w:t>
      </w:r>
      <w:r>
        <w:rPr>
          <w:spacing w:val="-16"/>
        </w:rPr>
        <w:t xml:space="preserve"> </w:t>
      </w:r>
      <w:r>
        <w:t>a</w:t>
      </w:r>
      <w:r>
        <w:rPr>
          <w:spacing w:val="-16"/>
        </w:rPr>
        <w:t xml:space="preserve"> </w:t>
      </w:r>
      <w:r>
        <w:t>efecto</w:t>
      </w:r>
      <w:r>
        <w:rPr>
          <w:spacing w:val="-16"/>
        </w:rPr>
        <w:t xml:space="preserve"> </w:t>
      </w:r>
      <w:r>
        <w:t>de</w:t>
      </w:r>
      <w:r>
        <w:rPr>
          <w:spacing w:val="-16"/>
        </w:rPr>
        <w:t xml:space="preserve"> </w:t>
      </w:r>
      <w:r>
        <w:t>actualizar</w:t>
      </w:r>
      <w:r>
        <w:rPr>
          <w:spacing w:val="-16"/>
        </w:rPr>
        <w:t xml:space="preserve"> </w:t>
      </w:r>
      <w:r>
        <w:t>la</w:t>
      </w:r>
      <w:r>
        <w:rPr>
          <w:spacing w:val="-16"/>
        </w:rPr>
        <w:t xml:space="preserve"> </w:t>
      </w:r>
      <w:r>
        <w:t>información en las tarjetas de responsabilidad de las personas que actualmente las utilizan.</w:t>
      </w:r>
    </w:p>
    <w:p w14:paraId="48B78A70" w14:textId="77777777" w:rsidR="00DD1236" w:rsidRDefault="00DD1236">
      <w:pPr>
        <w:pStyle w:val="Textoindependiente"/>
        <w:spacing w:before="2"/>
      </w:pPr>
    </w:p>
    <w:p w14:paraId="4446B4B7" w14:textId="77777777" w:rsidR="00DD1236" w:rsidRDefault="00000000">
      <w:pPr>
        <w:ind w:left="500"/>
        <w:rPr>
          <w:sz w:val="24"/>
        </w:rPr>
      </w:pPr>
      <w:r>
        <w:rPr>
          <w:spacing w:val="-2"/>
          <w:w w:val="110"/>
          <w:sz w:val="24"/>
        </w:rPr>
        <w:t>RAZÓN</w:t>
      </w:r>
    </w:p>
    <w:p w14:paraId="678FBC00" w14:textId="77777777" w:rsidR="00DD1236" w:rsidRDefault="00000000">
      <w:pPr>
        <w:pStyle w:val="Textoindependiente"/>
        <w:spacing w:before="2" w:line="242" w:lineRule="auto"/>
        <w:ind w:left="500" w:right="579"/>
        <w:jc w:val="both"/>
      </w:pPr>
      <w:r>
        <w:rPr>
          <w:spacing w:val="-2"/>
        </w:rPr>
        <w:t>Derivado</w:t>
      </w:r>
      <w:r>
        <w:rPr>
          <w:spacing w:val="-11"/>
        </w:rPr>
        <w:t xml:space="preserve"> </w:t>
      </w:r>
      <w:r>
        <w:rPr>
          <w:spacing w:val="-2"/>
        </w:rPr>
        <w:t>a</w:t>
      </w:r>
      <w:r>
        <w:rPr>
          <w:spacing w:val="-11"/>
        </w:rPr>
        <w:t xml:space="preserve"> </w:t>
      </w:r>
      <w:r>
        <w:rPr>
          <w:spacing w:val="-2"/>
        </w:rPr>
        <w:t>la</w:t>
      </w:r>
      <w:r>
        <w:rPr>
          <w:spacing w:val="-11"/>
        </w:rPr>
        <w:t xml:space="preserve"> </w:t>
      </w:r>
      <w:r>
        <w:rPr>
          <w:spacing w:val="-2"/>
        </w:rPr>
        <w:t>falta</w:t>
      </w:r>
      <w:r>
        <w:rPr>
          <w:spacing w:val="-11"/>
        </w:rPr>
        <w:t xml:space="preserve"> </w:t>
      </w:r>
      <w:r>
        <w:rPr>
          <w:spacing w:val="-2"/>
        </w:rPr>
        <w:t>de</w:t>
      </w:r>
      <w:r>
        <w:rPr>
          <w:spacing w:val="-11"/>
        </w:rPr>
        <w:t xml:space="preserve"> </w:t>
      </w:r>
      <w:r>
        <w:rPr>
          <w:spacing w:val="-2"/>
        </w:rPr>
        <w:t>generación</w:t>
      </w:r>
      <w:r>
        <w:rPr>
          <w:spacing w:val="-11"/>
        </w:rPr>
        <w:t xml:space="preserve"> </w:t>
      </w:r>
      <w:r>
        <w:rPr>
          <w:spacing w:val="-2"/>
        </w:rPr>
        <w:t>automática</w:t>
      </w:r>
      <w:r>
        <w:rPr>
          <w:spacing w:val="-11"/>
        </w:rPr>
        <w:t xml:space="preserve"> </w:t>
      </w:r>
      <w:r>
        <w:rPr>
          <w:spacing w:val="-2"/>
        </w:rPr>
        <w:t>del</w:t>
      </w:r>
      <w:r>
        <w:rPr>
          <w:spacing w:val="-11"/>
        </w:rPr>
        <w:t xml:space="preserve"> </w:t>
      </w:r>
      <w:r>
        <w:rPr>
          <w:spacing w:val="-2"/>
        </w:rPr>
        <w:t>SAG-</w:t>
      </w:r>
      <w:r>
        <w:rPr>
          <w:spacing w:val="-11"/>
        </w:rPr>
        <w:t xml:space="preserve"> </w:t>
      </w:r>
      <w:r>
        <w:rPr>
          <w:spacing w:val="-2"/>
        </w:rPr>
        <w:t>UDAI-</w:t>
      </w:r>
      <w:r>
        <w:rPr>
          <w:spacing w:val="-11"/>
        </w:rPr>
        <w:t xml:space="preserve"> </w:t>
      </w:r>
      <w:r>
        <w:rPr>
          <w:spacing w:val="-2"/>
        </w:rPr>
        <w:t>WEB</w:t>
      </w:r>
      <w:r>
        <w:rPr>
          <w:spacing w:val="-11"/>
        </w:rPr>
        <w:t xml:space="preserve"> </w:t>
      </w:r>
      <w:r>
        <w:rPr>
          <w:spacing w:val="-2"/>
        </w:rPr>
        <w:t>para</w:t>
      </w:r>
      <w:r>
        <w:rPr>
          <w:spacing w:val="-11"/>
        </w:rPr>
        <w:t xml:space="preserve"> </w:t>
      </w:r>
      <w:r>
        <w:rPr>
          <w:spacing w:val="-2"/>
        </w:rPr>
        <w:t>la</w:t>
      </w:r>
      <w:r>
        <w:rPr>
          <w:spacing w:val="-11"/>
        </w:rPr>
        <w:t xml:space="preserve"> </w:t>
      </w:r>
      <w:r>
        <w:rPr>
          <w:spacing w:val="-2"/>
        </w:rPr>
        <w:t>firma,</w:t>
      </w:r>
      <w:r>
        <w:rPr>
          <w:spacing w:val="-11"/>
        </w:rPr>
        <w:t xml:space="preserve"> </w:t>
      </w:r>
      <w:r>
        <w:rPr>
          <w:spacing w:val="-2"/>
        </w:rPr>
        <w:t>nombre</w:t>
      </w:r>
      <w:r>
        <w:rPr>
          <w:spacing w:val="-11"/>
        </w:rPr>
        <w:t xml:space="preserve"> </w:t>
      </w:r>
      <w:r>
        <w:rPr>
          <w:spacing w:val="-2"/>
        </w:rPr>
        <w:t xml:space="preserve">y </w:t>
      </w:r>
      <w:r>
        <w:t>cargo</w:t>
      </w:r>
      <w:r>
        <w:rPr>
          <w:spacing w:val="-16"/>
        </w:rPr>
        <w:t xml:space="preserve"> </w:t>
      </w:r>
      <w:r>
        <w:t>del</w:t>
      </w:r>
      <w:r>
        <w:rPr>
          <w:spacing w:val="-16"/>
        </w:rPr>
        <w:t xml:space="preserve"> </w:t>
      </w:r>
      <w:r>
        <w:t>director</w:t>
      </w:r>
      <w:r>
        <w:rPr>
          <w:spacing w:val="-16"/>
        </w:rPr>
        <w:t xml:space="preserve"> </w:t>
      </w:r>
      <w:r>
        <w:t>de</w:t>
      </w:r>
      <w:r>
        <w:rPr>
          <w:spacing w:val="-16"/>
        </w:rPr>
        <w:t xml:space="preserve"> </w:t>
      </w:r>
      <w:r>
        <w:t>la</w:t>
      </w:r>
      <w:r>
        <w:rPr>
          <w:spacing w:val="-16"/>
        </w:rPr>
        <w:t xml:space="preserve"> </w:t>
      </w:r>
      <w:r>
        <w:t>Unidad</w:t>
      </w:r>
      <w:r>
        <w:rPr>
          <w:spacing w:val="-16"/>
        </w:rPr>
        <w:t xml:space="preserve"> </w:t>
      </w:r>
      <w:r>
        <w:t>de</w:t>
      </w:r>
      <w:r>
        <w:rPr>
          <w:spacing w:val="-16"/>
        </w:rPr>
        <w:t xml:space="preserve"> </w:t>
      </w:r>
      <w:r>
        <w:t>Auditoría</w:t>
      </w:r>
      <w:r>
        <w:rPr>
          <w:spacing w:val="-16"/>
        </w:rPr>
        <w:t xml:space="preserve"> </w:t>
      </w:r>
      <w:r>
        <w:t>Interna</w:t>
      </w:r>
      <w:r>
        <w:rPr>
          <w:spacing w:val="-16"/>
        </w:rPr>
        <w:t xml:space="preserve"> </w:t>
      </w:r>
      <w:r>
        <w:t>(Oscar</w:t>
      </w:r>
      <w:r>
        <w:rPr>
          <w:spacing w:val="-16"/>
        </w:rPr>
        <w:t xml:space="preserve"> </w:t>
      </w:r>
      <w:r>
        <w:t>Leopoldo</w:t>
      </w:r>
      <w:r>
        <w:rPr>
          <w:spacing w:val="-16"/>
        </w:rPr>
        <w:t xml:space="preserve"> </w:t>
      </w:r>
      <w:r>
        <w:t>Ovando</w:t>
      </w:r>
      <w:r>
        <w:rPr>
          <w:spacing w:val="-16"/>
        </w:rPr>
        <w:t xml:space="preserve"> </w:t>
      </w:r>
      <w:r>
        <w:t>Hernández) de esta entidad, se procedió a estampar de forma manual dichos campos, después del numeral</w:t>
      </w:r>
      <w:r>
        <w:rPr>
          <w:spacing w:val="-14"/>
        </w:rPr>
        <w:t xml:space="preserve"> </w:t>
      </w:r>
      <w:r>
        <w:t>9</w:t>
      </w:r>
      <w:r>
        <w:rPr>
          <w:spacing w:val="-14"/>
        </w:rPr>
        <w:t xml:space="preserve"> </w:t>
      </w:r>
      <w:r>
        <w:t>"EQUIPO</w:t>
      </w:r>
      <w:r>
        <w:rPr>
          <w:spacing w:val="-14"/>
        </w:rPr>
        <w:t xml:space="preserve"> </w:t>
      </w:r>
      <w:r>
        <w:t>DE</w:t>
      </w:r>
      <w:r>
        <w:rPr>
          <w:spacing w:val="-14"/>
        </w:rPr>
        <w:t xml:space="preserve"> </w:t>
      </w:r>
      <w:r>
        <w:t>AUDITORÍA"</w:t>
      </w:r>
      <w:r>
        <w:rPr>
          <w:spacing w:val="-14"/>
        </w:rPr>
        <w:t xml:space="preserve"> </w:t>
      </w:r>
      <w:r>
        <w:t>del</w:t>
      </w:r>
      <w:r>
        <w:rPr>
          <w:spacing w:val="-14"/>
        </w:rPr>
        <w:t xml:space="preserve"> </w:t>
      </w:r>
      <w:r>
        <w:t>presente</w:t>
      </w:r>
      <w:r>
        <w:rPr>
          <w:spacing w:val="-14"/>
        </w:rPr>
        <w:t xml:space="preserve"> </w:t>
      </w:r>
      <w:r>
        <w:t>informe,</w:t>
      </w:r>
      <w:r>
        <w:rPr>
          <w:spacing w:val="-14"/>
        </w:rPr>
        <w:t xml:space="preserve"> </w:t>
      </w:r>
      <w:r>
        <w:t>como</w:t>
      </w:r>
      <w:r>
        <w:rPr>
          <w:spacing w:val="-14"/>
        </w:rPr>
        <w:t xml:space="preserve"> </w:t>
      </w:r>
      <w:r>
        <w:t>evidencia</w:t>
      </w:r>
      <w:r>
        <w:rPr>
          <w:spacing w:val="-14"/>
        </w:rPr>
        <w:t xml:space="preserve"> </w:t>
      </w:r>
      <w:r>
        <w:t>de</w:t>
      </w:r>
      <w:r>
        <w:rPr>
          <w:spacing w:val="-14"/>
        </w:rPr>
        <w:t xml:space="preserve"> </w:t>
      </w:r>
      <w:r>
        <w:t>la</w:t>
      </w:r>
      <w:r>
        <w:rPr>
          <w:spacing w:val="-14"/>
        </w:rPr>
        <w:t xml:space="preserve"> </w:t>
      </w:r>
      <w:r>
        <w:t>revisión</w:t>
      </w:r>
      <w:r>
        <w:rPr>
          <w:spacing w:val="-14"/>
        </w:rPr>
        <w:t xml:space="preserve"> </w:t>
      </w:r>
      <w:r>
        <w:t>y aprobación en cumplimiento de: a) Normas de Auditoría Interna Gubernamental y b) Manual de Auditoría Interna Gubernamental</w:t>
      </w:r>
    </w:p>
    <w:p w14:paraId="102C3EF1" w14:textId="77777777" w:rsidR="00DD1236" w:rsidRDefault="00DD1236">
      <w:pPr>
        <w:pStyle w:val="Textoindependiente"/>
      </w:pPr>
    </w:p>
    <w:p w14:paraId="0C776F75" w14:textId="77777777" w:rsidR="00DD1236" w:rsidRDefault="00DD1236">
      <w:pPr>
        <w:pStyle w:val="Textoindependiente"/>
        <w:spacing w:before="4"/>
      </w:pPr>
    </w:p>
    <w:p w14:paraId="5CFB8F0E" w14:textId="77777777" w:rsidR="00DD1236" w:rsidRDefault="00000000">
      <w:pPr>
        <w:pStyle w:val="Ttulo1"/>
        <w:numPr>
          <w:ilvl w:val="0"/>
          <w:numId w:val="3"/>
        </w:numPr>
        <w:tabs>
          <w:tab w:val="left" w:pos="357"/>
        </w:tabs>
        <w:ind w:hanging="257"/>
      </w:pPr>
      <w:bookmarkStart w:id="11" w:name="_bookmark11"/>
      <w:bookmarkEnd w:id="11"/>
      <w:r>
        <w:t>EQUIPO</w:t>
      </w:r>
      <w:r>
        <w:rPr>
          <w:spacing w:val="7"/>
        </w:rPr>
        <w:t xml:space="preserve"> </w:t>
      </w:r>
      <w:r>
        <w:t>DE</w:t>
      </w:r>
      <w:r>
        <w:rPr>
          <w:spacing w:val="7"/>
        </w:rPr>
        <w:t xml:space="preserve"> </w:t>
      </w:r>
      <w:r>
        <w:rPr>
          <w:spacing w:val="-2"/>
        </w:rPr>
        <w:t>AUDITORÍA</w:t>
      </w:r>
    </w:p>
    <w:p w14:paraId="39ABE4BA" w14:textId="77777777" w:rsidR="00DD1236" w:rsidRDefault="00DD1236">
      <w:pPr>
        <w:pStyle w:val="Textoindependiente"/>
      </w:pPr>
    </w:p>
    <w:p w14:paraId="127288D8" w14:textId="77777777" w:rsidR="00DD1236" w:rsidRDefault="00DD1236">
      <w:pPr>
        <w:pStyle w:val="Textoindependiente"/>
        <w:spacing w:before="8"/>
      </w:pPr>
    </w:p>
    <w:p w14:paraId="4EF86EB4" w14:textId="77777777" w:rsidR="00DD1236" w:rsidRDefault="00000000">
      <w:pPr>
        <w:tabs>
          <w:tab w:val="left" w:pos="5321"/>
        </w:tabs>
        <w:ind w:left="121"/>
        <w:rPr>
          <w:sz w:val="24"/>
        </w:rPr>
      </w:pPr>
      <w:r>
        <w:rPr>
          <w:spacing w:val="-14"/>
          <w:w w:val="90"/>
          <w:sz w:val="24"/>
        </w:rPr>
        <w:t>F.</w:t>
      </w:r>
      <w:r>
        <w:rPr>
          <w:spacing w:val="-4"/>
          <w:w w:val="90"/>
          <w:sz w:val="24"/>
        </w:rPr>
        <w:t xml:space="preserve"> </w:t>
      </w:r>
      <w:r>
        <w:rPr>
          <w:spacing w:val="-2"/>
          <w:w w:val="85"/>
          <w:sz w:val="24"/>
        </w:rPr>
        <w:t>____________________________________________</w:t>
      </w:r>
      <w:r>
        <w:rPr>
          <w:sz w:val="24"/>
        </w:rPr>
        <w:tab/>
      </w:r>
      <w:r>
        <w:rPr>
          <w:spacing w:val="-14"/>
          <w:w w:val="90"/>
          <w:sz w:val="24"/>
        </w:rPr>
        <w:t>F.</w:t>
      </w:r>
      <w:r>
        <w:rPr>
          <w:spacing w:val="-4"/>
          <w:w w:val="90"/>
          <w:sz w:val="24"/>
        </w:rPr>
        <w:t xml:space="preserve"> </w:t>
      </w:r>
      <w:r>
        <w:rPr>
          <w:spacing w:val="-2"/>
          <w:w w:val="85"/>
          <w:sz w:val="24"/>
        </w:rPr>
        <w:t>____________________________________________</w:t>
      </w:r>
    </w:p>
    <w:p w14:paraId="2BBBDDFD" w14:textId="77777777" w:rsidR="00DD1236" w:rsidRDefault="00DD1236">
      <w:pPr>
        <w:rPr>
          <w:sz w:val="24"/>
        </w:rPr>
        <w:sectPr w:rsidR="00DD1236">
          <w:pgSz w:w="12240" w:h="15840"/>
          <w:pgMar w:top="1820" w:right="820" w:bottom="1000" w:left="900" w:header="0" w:footer="800" w:gutter="0"/>
          <w:cols w:space="720"/>
        </w:sectPr>
      </w:pPr>
    </w:p>
    <w:p w14:paraId="613FEA48" w14:textId="77777777" w:rsidR="00DD1236" w:rsidRDefault="00000000">
      <w:pPr>
        <w:pStyle w:val="Textoindependiente"/>
        <w:spacing w:before="3" w:line="242" w:lineRule="auto"/>
        <w:ind w:left="2023" w:hanging="981"/>
      </w:pPr>
      <w:r>
        <w:t>Isauro</w:t>
      </w:r>
      <w:r>
        <w:rPr>
          <w:spacing w:val="-5"/>
        </w:rPr>
        <w:t xml:space="preserve"> </w:t>
      </w:r>
      <w:r>
        <w:t>Homero</w:t>
      </w:r>
      <w:r>
        <w:rPr>
          <w:spacing w:val="-5"/>
        </w:rPr>
        <w:t xml:space="preserve"> </w:t>
      </w:r>
      <w:r>
        <w:t>Zavala</w:t>
      </w:r>
      <w:r>
        <w:rPr>
          <w:spacing w:val="-5"/>
        </w:rPr>
        <w:t xml:space="preserve"> </w:t>
      </w:r>
      <w:proofErr w:type="spellStart"/>
      <w:r>
        <w:t>Garcia</w:t>
      </w:r>
      <w:proofErr w:type="spellEnd"/>
      <w:r>
        <w:t xml:space="preserve"> </w:t>
      </w:r>
      <w:r>
        <w:rPr>
          <w:spacing w:val="-2"/>
        </w:rPr>
        <w:t>Supervisor</w:t>
      </w:r>
    </w:p>
    <w:p w14:paraId="6C0BAEE9" w14:textId="77777777" w:rsidR="00DD1236" w:rsidRDefault="00000000">
      <w:pPr>
        <w:pStyle w:val="Textoindependiente"/>
        <w:spacing w:before="3" w:line="242" w:lineRule="auto"/>
        <w:ind w:left="1456" w:hanging="414"/>
      </w:pPr>
      <w:r>
        <w:br w:type="column"/>
      </w:r>
      <w:r>
        <w:t xml:space="preserve">Gladys Estela Si De La Rosa </w:t>
      </w:r>
      <w:proofErr w:type="spellStart"/>
      <w:proofErr w:type="gramStart"/>
      <w:r>
        <w:rPr>
          <w:spacing w:val="-2"/>
        </w:rPr>
        <w:t>Auditor,Coordinador</w:t>
      </w:r>
      <w:proofErr w:type="spellEnd"/>
      <w:proofErr w:type="gramEnd"/>
    </w:p>
    <w:p w14:paraId="174209EC" w14:textId="77777777" w:rsidR="00DD1236" w:rsidRDefault="00DD1236">
      <w:pPr>
        <w:spacing w:line="242" w:lineRule="auto"/>
        <w:sectPr w:rsidR="00DD1236">
          <w:type w:val="continuous"/>
          <w:pgSz w:w="12240" w:h="15840"/>
          <w:pgMar w:top="1820" w:right="820" w:bottom="1000" w:left="900" w:header="0" w:footer="800" w:gutter="0"/>
          <w:cols w:num="2" w:space="720" w:equalWidth="0">
            <w:col w:w="4198" w:space="1071"/>
            <w:col w:w="5251"/>
          </w:cols>
        </w:sectPr>
      </w:pPr>
    </w:p>
    <w:p w14:paraId="5B835E27" w14:textId="77777777" w:rsidR="00DD1236" w:rsidRDefault="00DD1236">
      <w:pPr>
        <w:pStyle w:val="Textoindependiente"/>
      </w:pPr>
    </w:p>
    <w:p w14:paraId="59BFD994" w14:textId="77777777" w:rsidR="00DD1236" w:rsidRDefault="00DD1236">
      <w:pPr>
        <w:pStyle w:val="Textoindependiente"/>
        <w:spacing w:before="4"/>
      </w:pPr>
    </w:p>
    <w:p w14:paraId="300AF3AF" w14:textId="77777777" w:rsidR="00DD1236" w:rsidRDefault="00000000">
      <w:pPr>
        <w:pStyle w:val="Ttulo1"/>
        <w:ind w:left="0" w:right="9541" w:firstLine="0"/>
        <w:jc w:val="center"/>
      </w:pPr>
      <w:bookmarkStart w:id="12" w:name="_bookmark12"/>
      <w:bookmarkEnd w:id="12"/>
      <w:r>
        <w:rPr>
          <w:spacing w:val="-2"/>
          <w:w w:val="110"/>
        </w:rPr>
        <w:t>ANEXO</w:t>
      </w:r>
    </w:p>
    <w:p w14:paraId="2F335026" w14:textId="77777777" w:rsidR="00DD1236" w:rsidRDefault="00DD1236">
      <w:pPr>
        <w:pStyle w:val="Textoindependiente"/>
        <w:spacing w:before="5"/>
      </w:pPr>
    </w:p>
    <w:p w14:paraId="5E9697E5" w14:textId="77777777" w:rsidR="00DD1236" w:rsidRDefault="00000000">
      <w:pPr>
        <w:ind w:right="9454"/>
        <w:jc w:val="center"/>
        <w:rPr>
          <w:sz w:val="24"/>
        </w:rPr>
      </w:pPr>
      <w:r>
        <w:rPr>
          <w:spacing w:val="-10"/>
          <w:w w:val="80"/>
          <w:sz w:val="24"/>
        </w:rPr>
        <w:t>.</w:t>
      </w:r>
    </w:p>
    <w:sectPr w:rsidR="00DD1236">
      <w:type w:val="continuous"/>
      <w:pgSz w:w="12240" w:h="15840"/>
      <w:pgMar w:top="1820" w:right="820" w:bottom="1000" w:left="90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A963" w14:textId="77777777" w:rsidR="006D0D2C" w:rsidRDefault="006D0D2C">
      <w:r>
        <w:separator/>
      </w:r>
    </w:p>
  </w:endnote>
  <w:endnote w:type="continuationSeparator" w:id="0">
    <w:p w14:paraId="4FA645B1" w14:textId="77777777" w:rsidR="006D0D2C" w:rsidRDefault="006D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5E34" w14:textId="77777777" w:rsidR="00DD1236" w:rsidRDefault="00000000">
    <w:pPr>
      <w:pStyle w:val="Textoindependiente"/>
      <w:spacing w:line="14" w:lineRule="auto"/>
      <w:rPr>
        <w:sz w:val="20"/>
      </w:rPr>
    </w:pPr>
    <w:r>
      <w:rPr>
        <w:noProof/>
      </w:rPr>
      <mc:AlternateContent>
        <mc:Choice Requires="wps">
          <w:drawing>
            <wp:anchor distT="0" distB="0" distL="0" distR="0" simplePos="0" relativeHeight="487409152" behindDoc="1" locked="0" layoutInCell="1" allowOverlap="1" wp14:anchorId="23FBF286" wp14:editId="1393C138">
              <wp:simplePos x="0" y="0"/>
              <wp:positionH relativeFrom="page">
                <wp:posOffset>3567038</wp:posOffset>
              </wp:positionH>
              <wp:positionV relativeFrom="page">
                <wp:posOffset>9410700</wp:posOffset>
              </wp:positionV>
              <wp:extent cx="638810" cy="1447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10" cy="144780"/>
                      </a:xfrm>
                      <a:prstGeom prst="rect">
                        <a:avLst/>
                      </a:prstGeom>
                    </wps:spPr>
                    <wps:txbx>
                      <w:txbxContent>
                        <w:p w14:paraId="26684036" w14:textId="77777777" w:rsidR="00DD1236" w:rsidRDefault="00000000">
                          <w:pPr>
                            <w:spacing w:before="18"/>
                            <w:ind w:left="20"/>
                            <w:rPr>
                              <w:sz w:val="16"/>
                            </w:rPr>
                          </w:pPr>
                          <w:r>
                            <w:rPr>
                              <w:sz w:val="16"/>
                            </w:rPr>
                            <w:t>Página</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de</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wps:txbx>
                    <wps:bodyPr wrap="square" lIns="0" tIns="0" rIns="0" bIns="0" rtlCol="0">
                      <a:noAutofit/>
                    </wps:bodyPr>
                  </wps:wsp>
                </a:graphicData>
              </a:graphic>
            </wp:anchor>
          </w:drawing>
        </mc:Choice>
        <mc:Fallback>
          <w:pict>
            <v:shapetype w14:anchorId="23FBF286" id="_x0000_t202" coordsize="21600,21600" o:spt="202" path="m,l,21600r21600,l21600,xe">
              <v:stroke joinstyle="miter"/>
              <v:path gradientshapeok="t" o:connecttype="rect"/>
            </v:shapetype>
            <v:shape id="Textbox 1" o:spid="_x0000_s1026" type="#_x0000_t202" style="position:absolute;margin-left:280.85pt;margin-top:741pt;width:50.3pt;height:11.4pt;z-index:-1590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" filled="f" stroked="f">
              <v:textbox inset="0,0,0,0">
                <w:txbxContent>
                  <w:p w14:paraId="26684036" w14:textId="77777777" w:rsidR="00DD1236" w:rsidRDefault="00000000">
                    <w:pPr>
                      <w:spacing w:before="18"/>
                      <w:ind w:left="20"/>
                      <w:rPr>
                        <w:sz w:val="16"/>
                      </w:rPr>
                    </w:pPr>
                    <w:r>
                      <w:rPr>
                        <w:sz w:val="16"/>
                      </w:rPr>
                      <w:t>Página</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de</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247C" w14:textId="77777777" w:rsidR="006D0D2C" w:rsidRDefault="006D0D2C">
      <w:r>
        <w:separator/>
      </w:r>
    </w:p>
  </w:footnote>
  <w:footnote w:type="continuationSeparator" w:id="0">
    <w:p w14:paraId="6125CCD4" w14:textId="77777777" w:rsidR="006D0D2C" w:rsidRDefault="006D0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316"/>
    <w:multiLevelType w:val="hybridMultilevel"/>
    <w:tmpl w:val="BD982508"/>
    <w:lvl w:ilvl="0" w:tplc="125485CE">
      <w:start w:val="1"/>
      <w:numFmt w:val="lowerLetter"/>
      <w:lvlText w:val="%1)"/>
      <w:lvlJc w:val="left"/>
      <w:pPr>
        <w:ind w:left="500" w:hanging="332"/>
        <w:jc w:val="left"/>
      </w:pPr>
      <w:rPr>
        <w:rFonts w:ascii="Trebuchet MS" w:eastAsia="Trebuchet MS" w:hAnsi="Trebuchet MS" w:cs="Trebuchet MS" w:hint="default"/>
        <w:b w:val="0"/>
        <w:bCs w:val="0"/>
        <w:i w:val="0"/>
        <w:iCs w:val="0"/>
        <w:spacing w:val="0"/>
        <w:w w:val="99"/>
        <w:sz w:val="24"/>
        <w:szCs w:val="24"/>
        <w:lang w:val="es-ES" w:eastAsia="en-US" w:bidi="ar-SA"/>
      </w:rPr>
    </w:lvl>
    <w:lvl w:ilvl="1" w:tplc="D72A26C0">
      <w:numFmt w:val="bullet"/>
      <w:lvlText w:val="•"/>
      <w:lvlJc w:val="left"/>
      <w:pPr>
        <w:ind w:left="1502" w:hanging="332"/>
      </w:pPr>
      <w:rPr>
        <w:rFonts w:hint="default"/>
        <w:lang w:val="es-ES" w:eastAsia="en-US" w:bidi="ar-SA"/>
      </w:rPr>
    </w:lvl>
    <w:lvl w:ilvl="2" w:tplc="18725524">
      <w:numFmt w:val="bullet"/>
      <w:lvlText w:val="•"/>
      <w:lvlJc w:val="left"/>
      <w:pPr>
        <w:ind w:left="2504" w:hanging="332"/>
      </w:pPr>
      <w:rPr>
        <w:rFonts w:hint="default"/>
        <w:lang w:val="es-ES" w:eastAsia="en-US" w:bidi="ar-SA"/>
      </w:rPr>
    </w:lvl>
    <w:lvl w:ilvl="3" w:tplc="DD1E8C8A">
      <w:numFmt w:val="bullet"/>
      <w:lvlText w:val="•"/>
      <w:lvlJc w:val="left"/>
      <w:pPr>
        <w:ind w:left="3506" w:hanging="332"/>
      </w:pPr>
      <w:rPr>
        <w:rFonts w:hint="default"/>
        <w:lang w:val="es-ES" w:eastAsia="en-US" w:bidi="ar-SA"/>
      </w:rPr>
    </w:lvl>
    <w:lvl w:ilvl="4" w:tplc="0D72284C">
      <w:numFmt w:val="bullet"/>
      <w:lvlText w:val="•"/>
      <w:lvlJc w:val="left"/>
      <w:pPr>
        <w:ind w:left="4508" w:hanging="332"/>
      </w:pPr>
      <w:rPr>
        <w:rFonts w:hint="default"/>
        <w:lang w:val="es-ES" w:eastAsia="en-US" w:bidi="ar-SA"/>
      </w:rPr>
    </w:lvl>
    <w:lvl w:ilvl="5" w:tplc="386E63AE">
      <w:numFmt w:val="bullet"/>
      <w:lvlText w:val="•"/>
      <w:lvlJc w:val="left"/>
      <w:pPr>
        <w:ind w:left="5510" w:hanging="332"/>
      </w:pPr>
      <w:rPr>
        <w:rFonts w:hint="default"/>
        <w:lang w:val="es-ES" w:eastAsia="en-US" w:bidi="ar-SA"/>
      </w:rPr>
    </w:lvl>
    <w:lvl w:ilvl="6" w:tplc="725EDA44">
      <w:numFmt w:val="bullet"/>
      <w:lvlText w:val="•"/>
      <w:lvlJc w:val="left"/>
      <w:pPr>
        <w:ind w:left="6512" w:hanging="332"/>
      </w:pPr>
      <w:rPr>
        <w:rFonts w:hint="default"/>
        <w:lang w:val="es-ES" w:eastAsia="en-US" w:bidi="ar-SA"/>
      </w:rPr>
    </w:lvl>
    <w:lvl w:ilvl="7" w:tplc="006C6A96">
      <w:numFmt w:val="bullet"/>
      <w:lvlText w:val="•"/>
      <w:lvlJc w:val="left"/>
      <w:pPr>
        <w:ind w:left="7514" w:hanging="332"/>
      </w:pPr>
      <w:rPr>
        <w:rFonts w:hint="default"/>
        <w:lang w:val="es-ES" w:eastAsia="en-US" w:bidi="ar-SA"/>
      </w:rPr>
    </w:lvl>
    <w:lvl w:ilvl="8" w:tplc="9BA0AFA6">
      <w:numFmt w:val="bullet"/>
      <w:lvlText w:val="•"/>
      <w:lvlJc w:val="left"/>
      <w:pPr>
        <w:ind w:left="8516" w:hanging="332"/>
      </w:pPr>
      <w:rPr>
        <w:rFonts w:hint="default"/>
        <w:lang w:val="es-ES" w:eastAsia="en-US" w:bidi="ar-SA"/>
      </w:rPr>
    </w:lvl>
  </w:abstractNum>
  <w:abstractNum w:abstractNumId="1" w15:restartNumberingAfterBreak="0">
    <w:nsid w:val="38665699"/>
    <w:multiLevelType w:val="hybridMultilevel"/>
    <w:tmpl w:val="004A6F82"/>
    <w:lvl w:ilvl="0" w:tplc="64C44126">
      <w:start w:val="1"/>
      <w:numFmt w:val="decimal"/>
      <w:lvlText w:val="%1."/>
      <w:lvlJc w:val="left"/>
      <w:pPr>
        <w:ind w:left="757" w:hanging="258"/>
        <w:jc w:val="left"/>
      </w:pPr>
      <w:rPr>
        <w:rFonts w:ascii="Trebuchet MS" w:eastAsia="Trebuchet MS" w:hAnsi="Trebuchet MS" w:cs="Trebuchet MS" w:hint="default"/>
        <w:b w:val="0"/>
        <w:bCs w:val="0"/>
        <w:i w:val="0"/>
        <w:iCs w:val="0"/>
        <w:spacing w:val="0"/>
        <w:w w:val="92"/>
        <w:sz w:val="24"/>
        <w:szCs w:val="24"/>
        <w:lang w:val="es-ES" w:eastAsia="en-US" w:bidi="ar-SA"/>
      </w:rPr>
    </w:lvl>
    <w:lvl w:ilvl="1" w:tplc="D2220490">
      <w:numFmt w:val="bullet"/>
      <w:lvlText w:val="•"/>
      <w:lvlJc w:val="left"/>
      <w:pPr>
        <w:ind w:left="1736" w:hanging="258"/>
      </w:pPr>
      <w:rPr>
        <w:rFonts w:hint="default"/>
        <w:lang w:val="es-ES" w:eastAsia="en-US" w:bidi="ar-SA"/>
      </w:rPr>
    </w:lvl>
    <w:lvl w:ilvl="2" w:tplc="6240A934">
      <w:numFmt w:val="bullet"/>
      <w:lvlText w:val="•"/>
      <w:lvlJc w:val="left"/>
      <w:pPr>
        <w:ind w:left="2712" w:hanging="258"/>
      </w:pPr>
      <w:rPr>
        <w:rFonts w:hint="default"/>
        <w:lang w:val="es-ES" w:eastAsia="en-US" w:bidi="ar-SA"/>
      </w:rPr>
    </w:lvl>
    <w:lvl w:ilvl="3" w:tplc="D85C04B6">
      <w:numFmt w:val="bullet"/>
      <w:lvlText w:val="•"/>
      <w:lvlJc w:val="left"/>
      <w:pPr>
        <w:ind w:left="3688" w:hanging="258"/>
      </w:pPr>
      <w:rPr>
        <w:rFonts w:hint="default"/>
        <w:lang w:val="es-ES" w:eastAsia="en-US" w:bidi="ar-SA"/>
      </w:rPr>
    </w:lvl>
    <w:lvl w:ilvl="4" w:tplc="13FE5D04">
      <w:numFmt w:val="bullet"/>
      <w:lvlText w:val="•"/>
      <w:lvlJc w:val="left"/>
      <w:pPr>
        <w:ind w:left="4664" w:hanging="258"/>
      </w:pPr>
      <w:rPr>
        <w:rFonts w:hint="default"/>
        <w:lang w:val="es-ES" w:eastAsia="en-US" w:bidi="ar-SA"/>
      </w:rPr>
    </w:lvl>
    <w:lvl w:ilvl="5" w:tplc="CEE84258">
      <w:numFmt w:val="bullet"/>
      <w:lvlText w:val="•"/>
      <w:lvlJc w:val="left"/>
      <w:pPr>
        <w:ind w:left="5640" w:hanging="258"/>
      </w:pPr>
      <w:rPr>
        <w:rFonts w:hint="default"/>
        <w:lang w:val="es-ES" w:eastAsia="en-US" w:bidi="ar-SA"/>
      </w:rPr>
    </w:lvl>
    <w:lvl w:ilvl="6" w:tplc="9EA0E6B8">
      <w:numFmt w:val="bullet"/>
      <w:lvlText w:val="•"/>
      <w:lvlJc w:val="left"/>
      <w:pPr>
        <w:ind w:left="6616" w:hanging="258"/>
      </w:pPr>
      <w:rPr>
        <w:rFonts w:hint="default"/>
        <w:lang w:val="es-ES" w:eastAsia="en-US" w:bidi="ar-SA"/>
      </w:rPr>
    </w:lvl>
    <w:lvl w:ilvl="7" w:tplc="ADD4325E">
      <w:numFmt w:val="bullet"/>
      <w:lvlText w:val="•"/>
      <w:lvlJc w:val="left"/>
      <w:pPr>
        <w:ind w:left="7592" w:hanging="258"/>
      </w:pPr>
      <w:rPr>
        <w:rFonts w:hint="default"/>
        <w:lang w:val="es-ES" w:eastAsia="en-US" w:bidi="ar-SA"/>
      </w:rPr>
    </w:lvl>
    <w:lvl w:ilvl="8" w:tplc="B57CC832">
      <w:numFmt w:val="bullet"/>
      <w:lvlText w:val="•"/>
      <w:lvlJc w:val="left"/>
      <w:pPr>
        <w:ind w:left="8568" w:hanging="258"/>
      </w:pPr>
      <w:rPr>
        <w:rFonts w:hint="default"/>
        <w:lang w:val="es-ES" w:eastAsia="en-US" w:bidi="ar-SA"/>
      </w:rPr>
    </w:lvl>
  </w:abstractNum>
  <w:abstractNum w:abstractNumId="2" w15:restartNumberingAfterBreak="0">
    <w:nsid w:val="441404F7"/>
    <w:multiLevelType w:val="multilevel"/>
    <w:tmpl w:val="52FCED30"/>
    <w:lvl w:ilvl="0">
      <w:start w:val="1"/>
      <w:numFmt w:val="decimal"/>
      <w:lvlText w:val="%1."/>
      <w:lvlJc w:val="left"/>
      <w:pPr>
        <w:ind w:left="357" w:hanging="258"/>
        <w:jc w:val="left"/>
      </w:pPr>
      <w:rPr>
        <w:rFonts w:ascii="Trebuchet MS" w:eastAsia="Trebuchet MS" w:hAnsi="Trebuchet MS" w:cs="Trebuchet MS" w:hint="default"/>
        <w:b w:val="0"/>
        <w:bCs w:val="0"/>
        <w:i w:val="0"/>
        <w:iCs w:val="0"/>
        <w:spacing w:val="0"/>
        <w:w w:val="92"/>
        <w:sz w:val="24"/>
        <w:szCs w:val="24"/>
        <w:lang w:val="es-ES" w:eastAsia="en-US" w:bidi="ar-SA"/>
      </w:rPr>
    </w:lvl>
    <w:lvl w:ilvl="1">
      <w:start w:val="1"/>
      <w:numFmt w:val="decimal"/>
      <w:lvlText w:val="%1.%2"/>
      <w:lvlJc w:val="left"/>
      <w:pPr>
        <w:ind w:left="892" w:hanging="393"/>
        <w:jc w:val="left"/>
      </w:pPr>
      <w:rPr>
        <w:rFonts w:ascii="Trebuchet MS" w:eastAsia="Trebuchet MS" w:hAnsi="Trebuchet MS" w:cs="Trebuchet MS" w:hint="default"/>
        <w:b w:val="0"/>
        <w:bCs w:val="0"/>
        <w:i w:val="0"/>
        <w:iCs w:val="0"/>
        <w:spacing w:val="0"/>
        <w:w w:val="98"/>
        <w:sz w:val="24"/>
        <w:szCs w:val="24"/>
        <w:lang w:val="es-ES" w:eastAsia="en-US" w:bidi="ar-SA"/>
      </w:rPr>
    </w:lvl>
    <w:lvl w:ilvl="2">
      <w:numFmt w:val="bullet"/>
      <w:lvlText w:val="•"/>
      <w:lvlJc w:val="left"/>
      <w:pPr>
        <w:ind w:left="1968" w:hanging="393"/>
      </w:pPr>
      <w:rPr>
        <w:rFonts w:hint="default"/>
        <w:lang w:val="es-ES" w:eastAsia="en-US" w:bidi="ar-SA"/>
      </w:rPr>
    </w:lvl>
    <w:lvl w:ilvl="3">
      <w:numFmt w:val="bullet"/>
      <w:lvlText w:val="•"/>
      <w:lvlJc w:val="left"/>
      <w:pPr>
        <w:ind w:left="3037" w:hanging="393"/>
      </w:pPr>
      <w:rPr>
        <w:rFonts w:hint="default"/>
        <w:lang w:val="es-ES" w:eastAsia="en-US" w:bidi="ar-SA"/>
      </w:rPr>
    </w:lvl>
    <w:lvl w:ilvl="4">
      <w:numFmt w:val="bullet"/>
      <w:lvlText w:val="•"/>
      <w:lvlJc w:val="left"/>
      <w:pPr>
        <w:ind w:left="4106" w:hanging="393"/>
      </w:pPr>
      <w:rPr>
        <w:rFonts w:hint="default"/>
        <w:lang w:val="es-ES" w:eastAsia="en-US" w:bidi="ar-SA"/>
      </w:rPr>
    </w:lvl>
    <w:lvl w:ilvl="5">
      <w:numFmt w:val="bullet"/>
      <w:lvlText w:val="•"/>
      <w:lvlJc w:val="left"/>
      <w:pPr>
        <w:ind w:left="5175" w:hanging="393"/>
      </w:pPr>
      <w:rPr>
        <w:rFonts w:hint="default"/>
        <w:lang w:val="es-ES" w:eastAsia="en-US" w:bidi="ar-SA"/>
      </w:rPr>
    </w:lvl>
    <w:lvl w:ilvl="6">
      <w:numFmt w:val="bullet"/>
      <w:lvlText w:val="•"/>
      <w:lvlJc w:val="left"/>
      <w:pPr>
        <w:ind w:left="6244" w:hanging="393"/>
      </w:pPr>
      <w:rPr>
        <w:rFonts w:hint="default"/>
        <w:lang w:val="es-ES" w:eastAsia="en-US" w:bidi="ar-SA"/>
      </w:rPr>
    </w:lvl>
    <w:lvl w:ilvl="7">
      <w:numFmt w:val="bullet"/>
      <w:lvlText w:val="•"/>
      <w:lvlJc w:val="left"/>
      <w:pPr>
        <w:ind w:left="7313" w:hanging="393"/>
      </w:pPr>
      <w:rPr>
        <w:rFonts w:hint="default"/>
        <w:lang w:val="es-ES" w:eastAsia="en-US" w:bidi="ar-SA"/>
      </w:rPr>
    </w:lvl>
    <w:lvl w:ilvl="8">
      <w:numFmt w:val="bullet"/>
      <w:lvlText w:val="•"/>
      <w:lvlJc w:val="left"/>
      <w:pPr>
        <w:ind w:left="8382" w:hanging="393"/>
      </w:pPr>
      <w:rPr>
        <w:rFonts w:hint="default"/>
        <w:lang w:val="es-ES" w:eastAsia="en-US" w:bidi="ar-SA"/>
      </w:rPr>
    </w:lvl>
  </w:abstractNum>
  <w:abstractNum w:abstractNumId="3" w15:restartNumberingAfterBreak="0">
    <w:nsid w:val="6AD77FEE"/>
    <w:multiLevelType w:val="multilevel"/>
    <w:tmpl w:val="3F52B7EC"/>
    <w:lvl w:ilvl="0">
      <w:start w:val="1"/>
      <w:numFmt w:val="decimal"/>
      <w:lvlText w:val="%1."/>
      <w:lvlJc w:val="left"/>
      <w:pPr>
        <w:ind w:left="357" w:hanging="258"/>
        <w:jc w:val="left"/>
      </w:pPr>
      <w:rPr>
        <w:rFonts w:ascii="Trebuchet MS" w:eastAsia="Trebuchet MS" w:hAnsi="Trebuchet MS" w:cs="Trebuchet MS" w:hint="default"/>
        <w:b w:val="0"/>
        <w:bCs w:val="0"/>
        <w:i w:val="0"/>
        <w:iCs w:val="0"/>
        <w:spacing w:val="0"/>
        <w:w w:val="92"/>
        <w:sz w:val="24"/>
        <w:szCs w:val="24"/>
        <w:lang w:val="es-ES" w:eastAsia="en-US" w:bidi="ar-SA"/>
      </w:rPr>
    </w:lvl>
    <w:lvl w:ilvl="1">
      <w:start w:val="1"/>
      <w:numFmt w:val="decimal"/>
      <w:lvlText w:val="%1.%2"/>
      <w:lvlJc w:val="left"/>
      <w:pPr>
        <w:ind w:left="492" w:hanging="393"/>
        <w:jc w:val="left"/>
      </w:pPr>
      <w:rPr>
        <w:rFonts w:ascii="Trebuchet MS" w:eastAsia="Trebuchet MS" w:hAnsi="Trebuchet MS" w:cs="Trebuchet MS" w:hint="default"/>
        <w:b w:val="0"/>
        <w:bCs w:val="0"/>
        <w:i w:val="0"/>
        <w:iCs w:val="0"/>
        <w:spacing w:val="0"/>
        <w:w w:val="98"/>
        <w:sz w:val="24"/>
        <w:szCs w:val="24"/>
        <w:lang w:val="es-ES" w:eastAsia="en-US" w:bidi="ar-SA"/>
      </w:rPr>
    </w:lvl>
    <w:lvl w:ilvl="2">
      <w:numFmt w:val="bullet"/>
      <w:lvlText w:val="•"/>
      <w:lvlJc w:val="left"/>
      <w:pPr>
        <w:ind w:left="1613" w:hanging="393"/>
      </w:pPr>
      <w:rPr>
        <w:rFonts w:hint="default"/>
        <w:lang w:val="es-ES" w:eastAsia="en-US" w:bidi="ar-SA"/>
      </w:rPr>
    </w:lvl>
    <w:lvl w:ilvl="3">
      <w:numFmt w:val="bullet"/>
      <w:lvlText w:val="•"/>
      <w:lvlJc w:val="left"/>
      <w:pPr>
        <w:ind w:left="2726" w:hanging="393"/>
      </w:pPr>
      <w:rPr>
        <w:rFonts w:hint="default"/>
        <w:lang w:val="es-ES" w:eastAsia="en-US" w:bidi="ar-SA"/>
      </w:rPr>
    </w:lvl>
    <w:lvl w:ilvl="4">
      <w:numFmt w:val="bullet"/>
      <w:lvlText w:val="•"/>
      <w:lvlJc w:val="left"/>
      <w:pPr>
        <w:ind w:left="3840" w:hanging="393"/>
      </w:pPr>
      <w:rPr>
        <w:rFonts w:hint="default"/>
        <w:lang w:val="es-ES" w:eastAsia="en-US" w:bidi="ar-SA"/>
      </w:rPr>
    </w:lvl>
    <w:lvl w:ilvl="5">
      <w:numFmt w:val="bullet"/>
      <w:lvlText w:val="•"/>
      <w:lvlJc w:val="left"/>
      <w:pPr>
        <w:ind w:left="4953" w:hanging="393"/>
      </w:pPr>
      <w:rPr>
        <w:rFonts w:hint="default"/>
        <w:lang w:val="es-ES" w:eastAsia="en-US" w:bidi="ar-SA"/>
      </w:rPr>
    </w:lvl>
    <w:lvl w:ilvl="6">
      <w:numFmt w:val="bullet"/>
      <w:lvlText w:val="•"/>
      <w:lvlJc w:val="left"/>
      <w:pPr>
        <w:ind w:left="6066" w:hanging="393"/>
      </w:pPr>
      <w:rPr>
        <w:rFonts w:hint="default"/>
        <w:lang w:val="es-ES" w:eastAsia="en-US" w:bidi="ar-SA"/>
      </w:rPr>
    </w:lvl>
    <w:lvl w:ilvl="7">
      <w:numFmt w:val="bullet"/>
      <w:lvlText w:val="•"/>
      <w:lvlJc w:val="left"/>
      <w:pPr>
        <w:ind w:left="7180" w:hanging="393"/>
      </w:pPr>
      <w:rPr>
        <w:rFonts w:hint="default"/>
        <w:lang w:val="es-ES" w:eastAsia="en-US" w:bidi="ar-SA"/>
      </w:rPr>
    </w:lvl>
    <w:lvl w:ilvl="8">
      <w:numFmt w:val="bullet"/>
      <w:lvlText w:val="•"/>
      <w:lvlJc w:val="left"/>
      <w:pPr>
        <w:ind w:left="8293" w:hanging="393"/>
      </w:pPr>
      <w:rPr>
        <w:rFonts w:hint="default"/>
        <w:lang w:val="es-ES" w:eastAsia="en-US" w:bidi="ar-SA"/>
      </w:rPr>
    </w:lvl>
  </w:abstractNum>
  <w:num w:numId="1" w16cid:durableId="2033338204">
    <w:abstractNumId w:val="0"/>
  </w:num>
  <w:num w:numId="2" w16cid:durableId="444470346">
    <w:abstractNumId w:val="1"/>
  </w:num>
  <w:num w:numId="3" w16cid:durableId="1547987644">
    <w:abstractNumId w:val="2"/>
  </w:num>
  <w:num w:numId="4" w16cid:durableId="888109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36"/>
    <w:rsid w:val="00472B83"/>
    <w:rsid w:val="006337ED"/>
    <w:rsid w:val="006D0D2C"/>
    <w:rsid w:val="007927A5"/>
    <w:rsid w:val="00DD1236"/>
    <w:rsid w:val="00EB359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CC3C"/>
  <w15:docId w15:val="{A50E39A3-2F1F-4E29-883A-41894CD1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ind w:left="357" w:hanging="257"/>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82"/>
      <w:ind w:left="357" w:hanging="257"/>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57" w:hanging="257"/>
    </w:pPr>
  </w:style>
  <w:style w:type="paragraph" w:customStyle="1" w:styleId="TableParagraph">
    <w:name w:val="Table Paragraph"/>
    <w:basedOn w:val="Normal"/>
    <w:uiPriority w:val="1"/>
    <w:qFormat/>
    <w:pPr>
      <w:spacing w:before="38"/>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7952</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Estela Si de la Rosa</dc:creator>
  <cp:lastModifiedBy>Sandra Eleonora Arana Vasquez</cp:lastModifiedBy>
  <cp:revision>2</cp:revision>
  <dcterms:created xsi:type="dcterms:W3CDTF">2023-12-29T19:09:00Z</dcterms:created>
  <dcterms:modified xsi:type="dcterms:W3CDTF">2023-12-29T19:09:00Z</dcterms:modified>
</cp:coreProperties>
</file>